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399B" w14:textId="77777777" w:rsidR="006C0B02" w:rsidRDefault="0000292C">
      <w:pPr>
        <w:pStyle w:val="BodyText"/>
        <w:ind w:left="1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5008" behindDoc="0" locked="0" layoutInCell="1" allowOverlap="1" wp14:anchorId="27670630" wp14:editId="3E573A4D">
            <wp:simplePos x="0" y="0"/>
            <wp:positionH relativeFrom="column">
              <wp:posOffset>-492125</wp:posOffset>
            </wp:positionH>
            <wp:positionV relativeFrom="paragraph">
              <wp:posOffset>6350</wp:posOffset>
            </wp:positionV>
            <wp:extent cx="1695450" cy="9398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2FA8F" w14:textId="77777777" w:rsidR="00AD2064" w:rsidRDefault="00AD2064">
      <w:pPr>
        <w:pStyle w:val="Title"/>
      </w:pPr>
    </w:p>
    <w:p w14:paraId="5B556C41" w14:textId="77777777" w:rsidR="00AD2064" w:rsidRDefault="00AD2064">
      <w:pPr>
        <w:pStyle w:val="Title"/>
      </w:pPr>
    </w:p>
    <w:p w14:paraId="21A4EE3D" w14:textId="7726EFC6" w:rsidR="006C0B02" w:rsidRDefault="0000292C">
      <w:pPr>
        <w:pStyle w:val="Title"/>
      </w:pPr>
      <w:r>
        <w:t>LOCAL NEGOTIATING</w:t>
      </w:r>
      <w:r>
        <w:rPr>
          <w:spacing w:val="3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TEACHERS</w:t>
      </w:r>
    </w:p>
    <w:p w14:paraId="4F546876" w14:textId="77777777" w:rsidR="006C0B02" w:rsidRDefault="006C0B02">
      <w:pPr>
        <w:pStyle w:val="BodyText"/>
        <w:spacing w:before="10"/>
        <w:rPr>
          <w:b/>
          <w:sz w:val="28"/>
        </w:rPr>
      </w:pPr>
    </w:p>
    <w:p w14:paraId="74384996" w14:textId="11803398" w:rsidR="006C0B02" w:rsidRDefault="0000292C">
      <w:pPr>
        <w:spacing w:line="271" w:lineRule="auto"/>
        <w:ind w:left="1713" w:right="1867" w:firstLine="9"/>
        <w:jc w:val="center"/>
        <w:rPr>
          <w:b/>
        </w:rPr>
      </w:pPr>
      <w:r>
        <w:rPr>
          <w:b/>
        </w:rPr>
        <w:t xml:space="preserve">Local Agreement on the implementation of the </w:t>
      </w:r>
      <w:r w:rsidR="003D06CA">
        <w:rPr>
          <w:b/>
        </w:rPr>
        <w:t>35-hour</w:t>
      </w:r>
      <w:r>
        <w:rPr>
          <w:b/>
        </w:rPr>
        <w:t xml:space="preserve"> working</w:t>
      </w:r>
      <w:r>
        <w:rPr>
          <w:b/>
          <w:spacing w:val="-2"/>
        </w:rPr>
        <w:t xml:space="preserve"> </w:t>
      </w:r>
      <w:r>
        <w:rPr>
          <w:b/>
        </w:rPr>
        <w:t>week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2"/>
        </w:rPr>
        <w:t xml:space="preserve"> </w:t>
      </w:r>
      <w:r>
        <w:rPr>
          <w:b/>
        </w:rPr>
        <w:t>schools</w:t>
      </w:r>
      <w:r>
        <w:rPr>
          <w:b/>
          <w:spacing w:val="8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educational</w:t>
      </w:r>
      <w:r>
        <w:rPr>
          <w:b/>
          <w:spacing w:val="-2"/>
        </w:rPr>
        <w:t xml:space="preserve"> establishments</w:t>
      </w:r>
    </w:p>
    <w:p w14:paraId="2E6BEDB7" w14:textId="77777777" w:rsidR="006C0B02" w:rsidRDefault="006C0B02">
      <w:pPr>
        <w:pStyle w:val="BodyText"/>
        <w:spacing w:before="45"/>
        <w:rPr>
          <w:b/>
        </w:rPr>
      </w:pPr>
    </w:p>
    <w:p w14:paraId="7D8B4072" w14:textId="794F4A2E" w:rsidR="006C0B02" w:rsidRPr="001523E6" w:rsidRDefault="0000292C">
      <w:pPr>
        <w:ind w:right="124"/>
        <w:jc w:val="center"/>
        <w:rPr>
          <w:b/>
          <w:color w:val="EE0000"/>
          <w:sz w:val="24"/>
        </w:rPr>
      </w:pPr>
      <w:r w:rsidRPr="00C74F19">
        <w:rPr>
          <w:b/>
          <w:sz w:val="24"/>
        </w:rPr>
        <w:t>Session</w:t>
      </w:r>
      <w:r w:rsidRPr="00C74F19">
        <w:rPr>
          <w:b/>
          <w:spacing w:val="6"/>
          <w:sz w:val="24"/>
        </w:rPr>
        <w:t xml:space="preserve"> </w:t>
      </w:r>
      <w:r w:rsidRPr="00C74F19">
        <w:rPr>
          <w:b/>
          <w:sz w:val="24"/>
        </w:rPr>
        <w:t>202</w:t>
      </w:r>
      <w:r w:rsidR="001515FB" w:rsidRPr="00C74F19">
        <w:rPr>
          <w:b/>
          <w:sz w:val="24"/>
        </w:rPr>
        <w:t>6</w:t>
      </w:r>
      <w:r w:rsidR="00D14D4C" w:rsidRPr="00C74F19">
        <w:rPr>
          <w:b/>
          <w:sz w:val="24"/>
        </w:rPr>
        <w:t>-27</w:t>
      </w:r>
    </w:p>
    <w:p w14:paraId="623453BE" w14:textId="77777777" w:rsidR="006C0B02" w:rsidRDefault="006C0B02">
      <w:pPr>
        <w:pStyle w:val="BodyText"/>
        <w:spacing w:before="74"/>
        <w:rPr>
          <w:b/>
          <w:sz w:val="24"/>
        </w:rPr>
      </w:pPr>
    </w:p>
    <w:p w14:paraId="0C7D8375" w14:textId="5666FEA6" w:rsidR="006C0B02" w:rsidRDefault="0000292C">
      <w:pPr>
        <w:pStyle w:val="Heading1"/>
        <w:numPr>
          <w:ilvl w:val="0"/>
          <w:numId w:val="12"/>
        </w:numPr>
        <w:tabs>
          <w:tab w:val="left" w:pos="887"/>
        </w:tabs>
        <w:ind w:left="887"/>
        <w:rPr>
          <w:u w:val="none"/>
        </w:rPr>
      </w:pPr>
      <w:r>
        <w:rPr>
          <w:spacing w:val="-2"/>
          <w:u w:val="none"/>
        </w:rPr>
        <w:t>INTRODUCTION</w:t>
      </w:r>
    </w:p>
    <w:p w14:paraId="4628D467" w14:textId="77777777" w:rsidR="006C0B02" w:rsidRDefault="0000292C">
      <w:pPr>
        <w:pStyle w:val="ListParagraph"/>
        <w:numPr>
          <w:ilvl w:val="1"/>
          <w:numId w:val="12"/>
        </w:numPr>
        <w:tabs>
          <w:tab w:val="left" w:pos="887"/>
        </w:tabs>
        <w:spacing w:before="203"/>
        <w:ind w:left="887"/>
        <w:rPr>
          <w:b/>
        </w:rPr>
      </w:pPr>
      <w:r>
        <w:rPr>
          <w:b/>
          <w:spacing w:val="-2"/>
        </w:rPr>
        <w:t>Status</w:t>
      </w:r>
    </w:p>
    <w:p w14:paraId="27695666" w14:textId="77777777" w:rsidR="006C0B02" w:rsidRDefault="0000292C">
      <w:pPr>
        <w:pStyle w:val="BodyText"/>
        <w:spacing w:before="188"/>
        <w:ind w:left="166"/>
      </w:pPr>
      <w:r>
        <w:t>The</w:t>
      </w:r>
      <w:r>
        <w:rPr>
          <w:spacing w:val="29"/>
        </w:rPr>
        <w:t xml:space="preserve"> </w:t>
      </w:r>
      <w:r>
        <w:t>National</w:t>
      </w:r>
      <w:r>
        <w:rPr>
          <w:spacing w:val="36"/>
        </w:rPr>
        <w:t xml:space="preserve"> </w:t>
      </w:r>
      <w:r>
        <w:t>Agreement</w:t>
      </w:r>
      <w:r>
        <w:rPr>
          <w:spacing w:val="26"/>
        </w:rPr>
        <w:t xml:space="preserve"> </w:t>
      </w:r>
      <w:r>
        <w:rPr>
          <w:spacing w:val="-2"/>
        </w:rPr>
        <w:t>states:</w:t>
      </w:r>
    </w:p>
    <w:p w14:paraId="0F245EE0" w14:textId="0A1C5DEF" w:rsidR="006C0B02" w:rsidRDefault="0000292C">
      <w:pPr>
        <w:pStyle w:val="ListParagraph"/>
        <w:numPr>
          <w:ilvl w:val="2"/>
          <w:numId w:val="12"/>
        </w:numPr>
        <w:tabs>
          <w:tab w:val="left" w:pos="945"/>
          <w:tab w:val="left" w:pos="948"/>
        </w:tabs>
        <w:spacing w:before="210" w:line="232" w:lineRule="auto"/>
        <w:ind w:right="320"/>
      </w:pPr>
      <w:r>
        <w:t>The individual</w:t>
      </w:r>
      <w:r>
        <w:rPr>
          <w:spacing w:val="-1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collective</w:t>
      </w:r>
      <w:r>
        <w:rPr>
          <w:spacing w:val="-17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of teachers</w:t>
      </w:r>
      <w:r>
        <w:rPr>
          <w:spacing w:val="-8"/>
        </w:rPr>
        <w:t xml:space="preserve"> </w:t>
      </w:r>
      <w:r>
        <w:t>should</w:t>
      </w:r>
      <w:r>
        <w:rPr>
          <w:spacing w:val="-17"/>
        </w:rPr>
        <w:t xml:space="preserve"> </w:t>
      </w:r>
      <w:r>
        <w:t>be capable</w:t>
      </w:r>
      <w:r>
        <w:rPr>
          <w:spacing w:val="-17"/>
        </w:rPr>
        <w:t xml:space="preserve"> </w:t>
      </w:r>
      <w:r>
        <w:t xml:space="preserve">of being undertaken within the </w:t>
      </w:r>
      <w:r w:rsidR="00C968DB">
        <w:t>35-hour</w:t>
      </w:r>
      <w:r>
        <w:t xml:space="preserve"> working week:</w:t>
      </w:r>
    </w:p>
    <w:p w14:paraId="0158665C" w14:textId="77777777" w:rsidR="006C0B02" w:rsidRDefault="0000292C">
      <w:pPr>
        <w:pStyle w:val="ListParagraph"/>
        <w:numPr>
          <w:ilvl w:val="2"/>
          <w:numId w:val="12"/>
        </w:numPr>
        <w:tabs>
          <w:tab w:val="left" w:pos="945"/>
          <w:tab w:val="left" w:pos="948"/>
        </w:tabs>
        <w:spacing w:before="11" w:line="247" w:lineRule="auto"/>
        <w:ind w:right="301"/>
      </w:pPr>
      <w:r>
        <w:t>Managers</w:t>
      </w:r>
      <w:r>
        <w:rPr>
          <w:spacing w:val="40"/>
        </w:rPr>
        <w:t xml:space="preserve"> </w:t>
      </w:r>
      <w:r>
        <w:t>require</w:t>
      </w:r>
      <w:r>
        <w:rPr>
          <w:spacing w:val="40"/>
        </w:rPr>
        <w:t xml:space="preserve"> </w:t>
      </w:r>
      <w:r>
        <w:t>time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additional</w:t>
      </w:r>
      <w:r>
        <w:rPr>
          <w:spacing w:val="80"/>
        </w:rPr>
        <w:t xml:space="preserve"> </w:t>
      </w:r>
      <w:r>
        <w:t>duties</w:t>
      </w:r>
      <w:r>
        <w:rPr>
          <w:spacing w:val="40"/>
        </w:rPr>
        <w:t xml:space="preserve"> </w:t>
      </w:r>
      <w:r>
        <w:t>out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teaching</w:t>
      </w:r>
      <w:r>
        <w:rPr>
          <w:spacing w:val="32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associated preparation</w:t>
      </w:r>
      <w:r>
        <w:rPr>
          <w:spacing w:val="40"/>
        </w:rPr>
        <w:t xml:space="preserve"> </w:t>
      </w:r>
      <w:proofErr w:type="gramStart"/>
      <w:r>
        <w:t>in</w:t>
      </w:r>
      <w:r>
        <w:rPr>
          <w:spacing w:val="40"/>
        </w:rPr>
        <w:t xml:space="preserve"> </w:t>
      </w:r>
      <w:r>
        <w:t>order to</w:t>
      </w:r>
      <w:proofErr w:type="gramEnd"/>
      <w:r>
        <w:rPr>
          <w:spacing w:val="40"/>
        </w:rPr>
        <w:t xml:space="preserve"> </w:t>
      </w:r>
      <w:r>
        <w:t>fulfil</w:t>
      </w:r>
      <w:r>
        <w:rPr>
          <w:spacing w:val="40"/>
        </w:rPr>
        <w:t xml:space="preserve"> </w:t>
      </w:r>
      <w:r>
        <w:t>their broad</w:t>
      </w:r>
      <w:r>
        <w:rPr>
          <w:spacing w:val="40"/>
        </w:rPr>
        <w:t xml:space="preserve"> </w:t>
      </w:r>
      <w:r>
        <w:t>professional</w:t>
      </w:r>
      <w:r>
        <w:rPr>
          <w:spacing w:val="40"/>
        </w:rPr>
        <w:t xml:space="preserve"> </w:t>
      </w:r>
      <w:r>
        <w:t>duties.</w:t>
      </w:r>
    </w:p>
    <w:p w14:paraId="375B86A1" w14:textId="013CD181" w:rsidR="006C0B02" w:rsidRDefault="0000292C">
      <w:pPr>
        <w:pStyle w:val="BodyText"/>
        <w:spacing w:before="177" w:line="247" w:lineRule="auto"/>
        <w:ind w:left="166" w:right="312"/>
        <w:jc w:val="both"/>
      </w:pPr>
      <w:r>
        <w:t xml:space="preserve">The </w:t>
      </w:r>
      <w:r w:rsidR="00C968DB">
        <w:t>35</w:t>
      </w:r>
      <w:r w:rsidR="00C968DB" w:rsidRPr="00C968DB">
        <w:t>-hour</w:t>
      </w:r>
      <w:r w:rsidRPr="00C968DB">
        <w:t xml:space="preserve"> </w:t>
      </w:r>
      <w:r>
        <w:t>week applies</w:t>
      </w:r>
      <w:r w:rsidRPr="00C968DB">
        <w:t xml:space="preserve"> </w:t>
      </w:r>
      <w:r>
        <w:t>to all grades of teaching</w:t>
      </w:r>
      <w:r w:rsidRPr="00C968DB">
        <w:t xml:space="preserve"> </w:t>
      </w:r>
      <w:r>
        <w:t>staff,</w:t>
      </w:r>
      <w:r w:rsidRPr="00C968DB">
        <w:t xml:space="preserve"> </w:t>
      </w:r>
      <w:r>
        <w:t>including those in promoted posts. This is</w:t>
      </w:r>
      <w:r w:rsidRPr="00C968DB">
        <w:t xml:space="preserve"> </w:t>
      </w:r>
      <w:r>
        <w:t>a</w:t>
      </w:r>
      <w:r w:rsidRPr="00C968DB">
        <w:t xml:space="preserve"> </w:t>
      </w:r>
      <w:r>
        <w:t>guiding principle behind the National Agreement and consequently applies to agreements made at school/establishment level.</w:t>
      </w:r>
    </w:p>
    <w:p w14:paraId="4D489299" w14:textId="18F75E72" w:rsidR="006C0B02" w:rsidRPr="00B6498E" w:rsidRDefault="0000292C">
      <w:pPr>
        <w:pStyle w:val="BodyText"/>
        <w:spacing w:before="177" w:line="242" w:lineRule="auto"/>
        <w:ind w:left="166" w:right="276"/>
        <w:jc w:val="both"/>
      </w:pPr>
      <w:r>
        <w:t>The</w:t>
      </w:r>
      <w:r>
        <w:rPr>
          <w:spacing w:val="-1"/>
        </w:rPr>
        <w:t xml:space="preserve"> </w:t>
      </w:r>
      <w:r>
        <w:t>Local Negotiating Committee</w:t>
      </w:r>
      <w:r>
        <w:rPr>
          <w:spacing w:val="-1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Teachers</w:t>
      </w:r>
      <w:r>
        <w:rPr>
          <w:spacing w:val="-8"/>
        </w:rPr>
        <w:t xml:space="preserve"> </w:t>
      </w:r>
      <w:r>
        <w:t>(LNCT),</w:t>
      </w:r>
      <w:r>
        <w:rPr>
          <w:spacing w:val="-7"/>
        </w:rPr>
        <w:t xml:space="preserve"> </w:t>
      </w:r>
      <w:r>
        <w:t>comprising representatives</w:t>
      </w:r>
      <w:r>
        <w:rPr>
          <w:spacing w:val="-8"/>
        </w:rPr>
        <w:t xml:space="preserve"> </w:t>
      </w:r>
      <w:r>
        <w:t>of the</w:t>
      </w:r>
      <w:r>
        <w:rPr>
          <w:spacing w:val="29"/>
        </w:rPr>
        <w:t xml:space="preserve"> </w:t>
      </w:r>
      <w:r>
        <w:t xml:space="preserve">City of Edinburgh Council and the </w:t>
      </w:r>
      <w:proofErr w:type="spellStart"/>
      <w:r>
        <w:t>recognised</w:t>
      </w:r>
      <w:proofErr w:type="spellEnd"/>
      <w:r>
        <w:t xml:space="preserve"> Teachers’ Associations, has agreed the following arrangements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relation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implementation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 w:rsidR="00C968DB">
        <w:t>35</w:t>
      </w:r>
      <w:r w:rsidR="00C968DB">
        <w:rPr>
          <w:spacing w:val="-9"/>
        </w:rPr>
        <w:t>-hour</w:t>
      </w:r>
      <w:r>
        <w:rPr>
          <w:spacing w:val="-15"/>
        </w:rPr>
        <w:t xml:space="preserve"> </w:t>
      </w:r>
      <w:r>
        <w:t>working</w:t>
      </w:r>
      <w:r>
        <w:rPr>
          <w:spacing w:val="-14"/>
        </w:rPr>
        <w:t xml:space="preserve"> </w:t>
      </w:r>
      <w:r>
        <w:t>week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session</w:t>
      </w:r>
      <w:r>
        <w:rPr>
          <w:spacing w:val="30"/>
        </w:rPr>
        <w:t xml:space="preserve"> </w:t>
      </w:r>
      <w:r w:rsidR="00A35F35">
        <w:t>2026</w:t>
      </w:r>
      <w:r w:rsidRPr="00B6498E">
        <w:t xml:space="preserve">- </w:t>
      </w:r>
      <w:r w:rsidR="00A35F35">
        <w:rPr>
          <w:spacing w:val="-4"/>
        </w:rPr>
        <w:t>27</w:t>
      </w:r>
      <w:r w:rsidRPr="00B6498E">
        <w:rPr>
          <w:spacing w:val="-4"/>
        </w:rPr>
        <w:t>.</w:t>
      </w:r>
    </w:p>
    <w:p w14:paraId="742CE127" w14:textId="77777777" w:rsidR="006C0B02" w:rsidRDefault="0000292C">
      <w:pPr>
        <w:pStyle w:val="Heading1"/>
        <w:numPr>
          <w:ilvl w:val="1"/>
          <w:numId w:val="12"/>
        </w:numPr>
        <w:tabs>
          <w:tab w:val="left" w:pos="887"/>
        </w:tabs>
        <w:spacing w:before="199"/>
        <w:ind w:left="887"/>
        <w:rPr>
          <w:u w:val="none"/>
        </w:rPr>
      </w:pPr>
      <w:r>
        <w:rPr>
          <w:spacing w:val="-2"/>
          <w:u w:val="none"/>
        </w:rPr>
        <w:t>Context</w:t>
      </w:r>
    </w:p>
    <w:p w14:paraId="78C692BF" w14:textId="77777777" w:rsidR="006C0B02" w:rsidRDefault="0000292C">
      <w:pPr>
        <w:pStyle w:val="BodyText"/>
        <w:spacing w:before="188" w:line="242" w:lineRule="auto"/>
        <w:ind w:left="166" w:right="316"/>
        <w:jc w:val="both"/>
      </w:pPr>
      <w:r>
        <w:t>The</w:t>
      </w:r>
      <w:r>
        <w:rPr>
          <w:spacing w:val="-7"/>
        </w:rPr>
        <w:t xml:space="preserve"> </w:t>
      </w:r>
      <w:r>
        <w:t>City</w:t>
      </w:r>
      <w:r>
        <w:rPr>
          <w:spacing w:val="-1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Edinburgh</w:t>
      </w:r>
      <w:r>
        <w:rPr>
          <w:spacing w:val="-14"/>
        </w:rPr>
        <w:t xml:space="preserve"> </w:t>
      </w:r>
      <w:r>
        <w:t>Council 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teachers’</w:t>
      </w:r>
      <w:r>
        <w:rPr>
          <w:spacing w:val="-13"/>
        </w:rPr>
        <w:t xml:space="preserve"> </w:t>
      </w:r>
      <w:r>
        <w:t>associations</w:t>
      </w:r>
      <w:r>
        <w:rPr>
          <w:spacing w:val="-1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committed</w:t>
      </w:r>
      <w:r>
        <w:rPr>
          <w:spacing w:val="-16"/>
        </w:rPr>
        <w:t xml:space="preserve"> </w:t>
      </w:r>
      <w:r>
        <w:t>to enhancing</w:t>
      </w:r>
      <w:r>
        <w:rPr>
          <w:spacing w:val="-1"/>
        </w:rPr>
        <w:t xml:space="preserve"> </w:t>
      </w:r>
      <w:r>
        <w:t>the professional status of the job of teaching, providing professional autonomy for individual teachers</w:t>
      </w:r>
      <w:r>
        <w:rPr>
          <w:spacing w:val="-7"/>
        </w:rPr>
        <w:t xml:space="preserve"> </w:t>
      </w:r>
      <w:r>
        <w:t>and a collegiate and participative style of management</w:t>
      </w:r>
      <w:r>
        <w:rPr>
          <w:spacing w:val="-1"/>
        </w:rPr>
        <w:t xml:space="preserve"> </w:t>
      </w:r>
      <w:r>
        <w:t>in schools</w:t>
      </w:r>
      <w:r>
        <w:rPr>
          <w:spacing w:val="-7"/>
        </w:rPr>
        <w:t xml:space="preserve"> </w:t>
      </w:r>
      <w:r>
        <w:t xml:space="preserve">and educational </w:t>
      </w:r>
      <w:r>
        <w:rPr>
          <w:spacing w:val="-2"/>
        </w:rPr>
        <w:t>establishments.</w:t>
      </w:r>
    </w:p>
    <w:p w14:paraId="74F893B5" w14:textId="77777777" w:rsidR="006C0B02" w:rsidRDefault="0000292C">
      <w:pPr>
        <w:pStyle w:val="BodyText"/>
        <w:spacing w:before="199"/>
        <w:ind w:left="166"/>
      </w:pPr>
      <w:r>
        <w:t>The</w:t>
      </w:r>
      <w:r>
        <w:rPr>
          <w:spacing w:val="23"/>
        </w:rPr>
        <w:t xml:space="preserve"> </w:t>
      </w:r>
      <w:r>
        <w:t>Council</w:t>
      </w:r>
      <w:r>
        <w:rPr>
          <w:spacing w:val="8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workload</w:t>
      </w:r>
      <w:r>
        <w:rPr>
          <w:spacing w:val="4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signed</w:t>
      </w:r>
      <w:r>
        <w:rPr>
          <w:spacing w:val="24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teachers’</w:t>
      </w:r>
      <w:r>
        <w:rPr>
          <w:spacing w:val="12"/>
        </w:rPr>
        <w:t xml:space="preserve"> </w:t>
      </w:r>
      <w:r>
        <w:t>associations</w:t>
      </w:r>
      <w:r>
        <w:rPr>
          <w:spacing w:val="-7"/>
        </w:rPr>
        <w:t xml:space="preserve"> </w:t>
      </w:r>
      <w:r>
        <w:rPr>
          <w:spacing w:val="-5"/>
        </w:rPr>
        <w:t>in</w:t>
      </w:r>
    </w:p>
    <w:p w14:paraId="7F477D5D" w14:textId="77777777" w:rsidR="006C0B02" w:rsidRDefault="0000292C">
      <w:pPr>
        <w:pStyle w:val="BodyText"/>
        <w:spacing w:before="8"/>
        <w:ind w:left="166"/>
      </w:pPr>
      <w:r>
        <w:t>March</w:t>
      </w:r>
      <w:r>
        <w:rPr>
          <w:spacing w:val="24"/>
        </w:rPr>
        <w:t xml:space="preserve"> </w:t>
      </w:r>
      <w:r>
        <w:t>1998.</w:t>
      </w:r>
      <w:r>
        <w:rPr>
          <w:spacing w:val="55"/>
          <w:w w:val="150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heart</w:t>
      </w:r>
      <w:r>
        <w:rPr>
          <w:spacing w:val="1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agreement</w:t>
      </w:r>
      <w:r>
        <w:rPr>
          <w:spacing w:val="13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principles</w:t>
      </w:r>
      <w:r>
        <w:rPr>
          <w:spacing w:val="9"/>
        </w:rPr>
        <w:t xml:space="preserve"> </w:t>
      </w:r>
      <w:r>
        <w:rPr>
          <w:spacing w:val="-2"/>
        </w:rPr>
        <w:t>that:</w:t>
      </w:r>
    </w:p>
    <w:p w14:paraId="74A1474D" w14:textId="77777777" w:rsidR="006C0B02" w:rsidRDefault="0000292C">
      <w:pPr>
        <w:pStyle w:val="ListParagraph"/>
        <w:numPr>
          <w:ilvl w:val="0"/>
          <w:numId w:val="11"/>
        </w:numPr>
        <w:tabs>
          <w:tab w:val="left" w:pos="1307"/>
        </w:tabs>
        <w:spacing w:before="187" w:line="289" w:lineRule="exact"/>
        <w:ind w:left="1307" w:hanging="359"/>
      </w:pPr>
      <w:r>
        <w:t>a</w:t>
      </w:r>
      <w:r>
        <w:rPr>
          <w:spacing w:val="25"/>
        </w:rPr>
        <w:t xml:space="preserve"> </w:t>
      </w:r>
      <w:r>
        <w:t>reasonable</w:t>
      </w:r>
      <w:r>
        <w:rPr>
          <w:spacing w:val="20"/>
        </w:rPr>
        <w:t xml:space="preserve"> </w:t>
      </w:r>
      <w:r>
        <w:t>level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workload</w:t>
      </w:r>
      <w:r>
        <w:rPr>
          <w:spacing w:val="2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secured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maintained</w:t>
      </w:r>
      <w:r>
        <w:rPr>
          <w:spacing w:val="21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all</w:t>
      </w:r>
      <w:r>
        <w:rPr>
          <w:spacing w:val="26"/>
        </w:rPr>
        <w:t xml:space="preserve"> </w:t>
      </w:r>
      <w:proofErr w:type="gramStart"/>
      <w:r>
        <w:rPr>
          <w:spacing w:val="-2"/>
        </w:rPr>
        <w:t>staff;</w:t>
      </w:r>
      <w:proofErr w:type="gramEnd"/>
    </w:p>
    <w:p w14:paraId="6A39522D" w14:textId="77777777" w:rsidR="006C0B02" w:rsidRDefault="0000292C">
      <w:pPr>
        <w:pStyle w:val="ListParagraph"/>
        <w:numPr>
          <w:ilvl w:val="0"/>
          <w:numId w:val="11"/>
        </w:numPr>
        <w:tabs>
          <w:tab w:val="left" w:pos="1305"/>
          <w:tab w:val="left" w:pos="1308"/>
        </w:tabs>
        <w:spacing w:line="247" w:lineRule="auto"/>
        <w:ind w:right="315"/>
      </w:pPr>
      <w:r>
        <w:t>as</w:t>
      </w:r>
      <w:r>
        <w:rPr>
          <w:spacing w:val="26"/>
        </w:rPr>
        <w:t xml:space="preserve"> </w:t>
      </w:r>
      <w:r>
        <w:t>high a</w:t>
      </w:r>
      <w:r>
        <w:rPr>
          <w:spacing w:val="40"/>
        </w:rPr>
        <w:t xml:space="preserve"> </w:t>
      </w:r>
      <w:r>
        <w:t>proportion of teacher time as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possible is</w:t>
      </w:r>
      <w:r>
        <w:rPr>
          <w:spacing w:val="26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 xml:space="preserve">towards the core tasks of learning and </w:t>
      </w:r>
      <w:proofErr w:type="gramStart"/>
      <w:r>
        <w:t>teaching;</w:t>
      </w:r>
      <w:proofErr w:type="gramEnd"/>
    </w:p>
    <w:p w14:paraId="34127645" w14:textId="77777777" w:rsidR="006C0B02" w:rsidRDefault="0000292C">
      <w:pPr>
        <w:pStyle w:val="ListParagraph"/>
        <w:numPr>
          <w:ilvl w:val="0"/>
          <w:numId w:val="11"/>
        </w:numPr>
        <w:tabs>
          <w:tab w:val="left" w:pos="1307"/>
        </w:tabs>
        <w:spacing w:line="275" w:lineRule="exact"/>
        <w:ind w:left="1307" w:hanging="359"/>
      </w:pPr>
      <w:r>
        <w:t>essential</w:t>
      </w:r>
      <w:r>
        <w:rPr>
          <w:spacing w:val="6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taken</w:t>
      </w:r>
      <w:r>
        <w:rPr>
          <w:spacing w:val="9"/>
        </w:rPr>
        <w:t xml:space="preserve"> </w:t>
      </w:r>
      <w:r>
        <w:t>forward</w:t>
      </w:r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manageable</w:t>
      </w:r>
      <w:r>
        <w:rPr>
          <w:spacing w:val="1"/>
        </w:rPr>
        <w:t xml:space="preserve"> </w:t>
      </w:r>
      <w:r>
        <w:t>pace,</w:t>
      </w:r>
      <w:r>
        <w:rPr>
          <w:spacing w:val="-7"/>
        </w:rPr>
        <w:t xml:space="preserve"> </w:t>
      </w:r>
      <w:r>
        <w:rPr>
          <w:spacing w:val="-2"/>
        </w:rPr>
        <w:t>underpinned</w:t>
      </w:r>
    </w:p>
    <w:p w14:paraId="434FFA73" w14:textId="77777777" w:rsidR="006C0B02" w:rsidRDefault="0000292C">
      <w:pPr>
        <w:pStyle w:val="BodyText"/>
        <w:spacing w:before="4"/>
        <w:ind w:left="1308"/>
      </w:pP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appropriate</w:t>
      </w:r>
      <w:r>
        <w:rPr>
          <w:spacing w:val="-18"/>
        </w:rPr>
        <w:t xml:space="preserve"> </w:t>
      </w:r>
      <w:r>
        <w:t>resources,</w:t>
      </w:r>
      <w:r>
        <w:rPr>
          <w:spacing w:val="-6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t>identified</w:t>
      </w:r>
      <w:r>
        <w:rPr>
          <w:spacing w:val="26"/>
        </w:rPr>
        <w:t xml:space="preserve"> </w:t>
      </w:r>
      <w:r>
        <w:t>staffing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time.</w:t>
      </w:r>
    </w:p>
    <w:p w14:paraId="6E47EF42" w14:textId="1B74799C" w:rsidR="006C0B02" w:rsidRDefault="0000292C">
      <w:pPr>
        <w:pStyle w:val="BodyText"/>
        <w:spacing w:before="203"/>
        <w:ind w:left="166" w:right="295"/>
        <w:jc w:val="both"/>
      </w:pPr>
      <w:r>
        <w:t>It is acknowledged</w:t>
      </w:r>
      <w:r>
        <w:rPr>
          <w:spacing w:val="-1"/>
        </w:rPr>
        <w:t xml:space="preserve"> </w:t>
      </w:r>
      <w:r>
        <w:t>that workload continues to be a</w:t>
      </w:r>
      <w:r>
        <w:rPr>
          <w:spacing w:val="40"/>
        </w:rPr>
        <w:t xml:space="preserve"> </w:t>
      </w:r>
      <w:r>
        <w:t xml:space="preserve">challenge and therefore schools must </w:t>
      </w:r>
      <w:r>
        <w:rPr>
          <w:b/>
        </w:rPr>
        <w:t xml:space="preserve">realistically evaluate </w:t>
      </w:r>
      <w:r>
        <w:t>the impact of workload when negotiating their “Working Time Agreements</w:t>
      </w:r>
      <w:r>
        <w:rPr>
          <w:spacing w:val="-7"/>
        </w:rPr>
        <w:t xml:space="preserve"> </w:t>
      </w:r>
      <w:r>
        <w:t xml:space="preserve">(WTA) for </w:t>
      </w:r>
      <w:r w:rsidR="00A35F35">
        <w:t>2026</w:t>
      </w:r>
      <w:r>
        <w:t>-</w:t>
      </w:r>
      <w:r w:rsidR="00A35F35">
        <w:t>27</w:t>
      </w:r>
      <w:r>
        <w:t>. The School Negotiating Committee (SNC) must refer to the SNCT advice</w:t>
      </w:r>
      <w:r w:rsidR="005C7591">
        <w:t>.</w:t>
      </w:r>
      <w:r>
        <w:t xml:space="preserve"> </w:t>
      </w:r>
    </w:p>
    <w:p w14:paraId="58B29CE1" w14:textId="77777777" w:rsidR="006C0B02" w:rsidRDefault="006C0B02">
      <w:pPr>
        <w:pStyle w:val="BodyText"/>
        <w:jc w:val="both"/>
        <w:sectPr w:rsidR="006C0B02">
          <w:footerReference w:type="default" r:id="rId11"/>
          <w:type w:val="continuous"/>
          <w:pgSz w:w="11910" w:h="16850"/>
          <w:pgMar w:top="160" w:right="1133" w:bottom="1200" w:left="1275" w:header="0" w:footer="1004" w:gutter="0"/>
          <w:pgNumType w:start="1"/>
          <w:cols w:space="720"/>
        </w:sectPr>
      </w:pPr>
    </w:p>
    <w:p w14:paraId="57393EC6" w14:textId="7CDEB4E3" w:rsidR="006C0B02" w:rsidRDefault="00520D3A">
      <w:pPr>
        <w:pStyle w:val="BodyText"/>
        <w:spacing w:before="94" w:line="405" w:lineRule="auto"/>
        <w:ind w:left="166"/>
      </w:pPr>
      <w:hyperlink r:id="rId12">
        <w:r>
          <w:rPr>
            <w:spacing w:val="-2"/>
            <w:u w:val="single"/>
          </w:rPr>
          <w:t>Pay and Conditions Agreement 2015 - 17 – Working Time Agreements – Managing</w:t>
        </w:r>
      </w:hyperlink>
    </w:p>
    <w:p w14:paraId="4A2A265E" w14:textId="77777777" w:rsidR="006C0B02" w:rsidRDefault="0000292C">
      <w:pPr>
        <w:pStyle w:val="BodyText"/>
        <w:spacing w:line="247" w:lineRule="auto"/>
        <w:ind w:left="166" w:right="319"/>
        <w:jc w:val="both"/>
      </w:pPr>
      <w:r>
        <w:t>The National Agreement,</w:t>
      </w:r>
      <w:r>
        <w:rPr>
          <w:spacing w:val="-8"/>
        </w:rPr>
        <w:t xml:space="preserve"> </w:t>
      </w:r>
      <w:r>
        <w:t>A Teaching Profession for</w:t>
      </w:r>
      <w:r>
        <w:rPr>
          <w:spacing w:val="-6"/>
        </w:rPr>
        <w:t xml:space="preserve"> </w:t>
      </w:r>
      <w:r>
        <w:t>the 21st</w:t>
      </w:r>
      <w:r>
        <w:rPr>
          <w:spacing w:val="-4"/>
        </w:rPr>
        <w:t xml:space="preserve"> </w:t>
      </w:r>
      <w:r>
        <w:t>Century, has</w:t>
      </w:r>
      <w:r>
        <w:rPr>
          <w:spacing w:val="-9"/>
        </w:rPr>
        <w:t xml:space="preserve"> </w:t>
      </w:r>
      <w:r>
        <w:t>been revised and a further</w:t>
      </w:r>
      <w:r>
        <w:rPr>
          <w:spacing w:val="-6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Professionalism has been issued through the SNCT as part of the</w:t>
      </w:r>
      <w:r>
        <w:rPr>
          <w:spacing w:val="27"/>
        </w:rPr>
        <w:t xml:space="preserve"> </w:t>
      </w:r>
      <w:r>
        <w:t>pay</w:t>
      </w:r>
      <w:r>
        <w:rPr>
          <w:spacing w:val="19"/>
        </w:rPr>
        <w:t xml:space="preserve"> </w:t>
      </w:r>
      <w:r>
        <w:t>deal</w:t>
      </w:r>
      <w:r>
        <w:rPr>
          <w:spacing w:val="32"/>
        </w:rPr>
        <w:t xml:space="preserve"> </w:t>
      </w:r>
      <w:r>
        <w:t>agreed</w:t>
      </w:r>
      <w:r>
        <w:rPr>
          <w:spacing w:val="28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March</w:t>
      </w:r>
      <w:r>
        <w:rPr>
          <w:spacing w:val="35"/>
        </w:rPr>
        <w:t xml:space="preserve"> </w:t>
      </w:r>
      <w:r>
        <w:t>2014.</w:t>
      </w:r>
      <w:r>
        <w:rPr>
          <w:spacing w:val="8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link to</w:t>
      </w:r>
      <w:r>
        <w:rPr>
          <w:spacing w:val="28"/>
        </w:rPr>
        <w:t xml:space="preserve"> </w:t>
      </w:r>
      <w:r>
        <w:t>this is given</w:t>
      </w:r>
      <w:r>
        <w:rPr>
          <w:spacing w:val="35"/>
        </w:rPr>
        <w:t xml:space="preserve"> </w:t>
      </w:r>
      <w:r>
        <w:t>below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as Appendix</w:t>
      </w:r>
      <w:r>
        <w:rPr>
          <w:spacing w:val="27"/>
        </w:rPr>
        <w:t xml:space="preserve"> </w:t>
      </w:r>
      <w:r>
        <w:t>6:</w:t>
      </w:r>
    </w:p>
    <w:p w14:paraId="4E0EC854" w14:textId="38020846" w:rsidR="006C0B02" w:rsidRPr="00421C89" w:rsidRDefault="00B96F99">
      <w:pPr>
        <w:pStyle w:val="BodyText"/>
        <w:spacing w:before="164" w:line="247" w:lineRule="auto"/>
        <w:ind w:left="166" w:right="298"/>
        <w:rPr>
          <w:i/>
          <w:iCs/>
          <w:color w:val="0000FF"/>
        </w:rPr>
      </w:pPr>
      <w:hyperlink r:id="rId13">
        <w:r w:rsidRPr="00421C89">
          <w:rPr>
            <w:i/>
            <w:iCs/>
            <w:color w:val="0000FF"/>
            <w:spacing w:val="-2"/>
            <w:u w:val="single"/>
          </w:rPr>
          <w:t>SNCT Statement on Teacher Professionalism</w:t>
        </w:r>
      </w:hyperlink>
    </w:p>
    <w:p w14:paraId="282812BD" w14:textId="2755EE4B" w:rsidR="006C0B02" w:rsidRPr="00B6498E" w:rsidRDefault="0000292C">
      <w:pPr>
        <w:pStyle w:val="BodyText"/>
        <w:spacing w:before="178" w:line="247" w:lineRule="auto"/>
        <w:ind w:left="166" w:right="315"/>
        <w:jc w:val="both"/>
      </w:pPr>
      <w:r>
        <w:t>Following Education Scotland’s</w:t>
      </w:r>
      <w:r>
        <w:rPr>
          <w:spacing w:val="-10"/>
        </w:rPr>
        <w:t xml:space="preserve"> </w:t>
      </w:r>
      <w:r>
        <w:t>meetings</w:t>
      </w:r>
      <w:r>
        <w:rPr>
          <w:spacing w:val="-10"/>
        </w:rPr>
        <w:t xml:space="preserve"> </w:t>
      </w:r>
      <w:r>
        <w:t>with Management</w:t>
      </w:r>
      <w:r>
        <w:rPr>
          <w:spacing w:val="-4"/>
        </w:rPr>
        <w:t xml:space="preserve"> </w:t>
      </w:r>
      <w:r>
        <w:t>and Union</w:t>
      </w:r>
      <w:r>
        <w:rPr>
          <w:spacing w:val="-12"/>
        </w:rPr>
        <w:t xml:space="preserve"> </w:t>
      </w:r>
      <w:r>
        <w:t>representatives</w:t>
      </w:r>
      <w:r>
        <w:rPr>
          <w:spacing w:val="-10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start of session 2016/17,</w:t>
      </w:r>
      <w:r>
        <w:rPr>
          <w:spacing w:val="-1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Practitioners</w:t>
      </w:r>
      <w:r>
        <w:rPr>
          <w:spacing w:val="-13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HM</w:t>
      </w:r>
      <w:r>
        <w:rPr>
          <w:spacing w:val="-14"/>
        </w:rPr>
        <w:t xml:space="preserve"> </w:t>
      </w:r>
      <w:r>
        <w:t>Chief Inspector</w:t>
      </w:r>
      <w:r>
        <w:rPr>
          <w:spacing w:val="-10"/>
        </w:rPr>
        <w:t xml:space="preserve"> </w:t>
      </w:r>
      <w:r>
        <w:t>of Schools (August 2016)</w:t>
      </w:r>
      <w:r w:rsidR="00B6498E">
        <w:t xml:space="preserve">. </w:t>
      </w:r>
      <w:r w:rsidR="0069682C" w:rsidRPr="00B6498E">
        <w:t xml:space="preserve">Information relating to this can be found </w:t>
      </w:r>
      <w:proofErr w:type="gramStart"/>
      <w:r w:rsidR="0069682C" w:rsidRPr="00B6498E">
        <w:t>here :</w:t>
      </w:r>
      <w:proofErr w:type="gramEnd"/>
    </w:p>
    <w:p w14:paraId="2463966F" w14:textId="709868B2" w:rsidR="006C0B02" w:rsidRPr="004458D0" w:rsidRDefault="00AA7DB0">
      <w:pPr>
        <w:pStyle w:val="BodyText"/>
        <w:spacing w:before="192" w:line="393" w:lineRule="auto"/>
        <w:ind w:left="166" w:right="1429"/>
        <w:jc w:val="both"/>
        <w:rPr>
          <w:i/>
          <w:iCs/>
          <w:color w:val="0000FF"/>
        </w:rPr>
      </w:pPr>
      <w:hyperlink r:id="rId14">
        <w:r w:rsidRPr="0066387C">
          <w:rPr>
            <w:i/>
            <w:iCs/>
            <w:color w:val="0000FF"/>
            <w:spacing w:val="-2"/>
            <w:u w:val="single"/>
          </w:rPr>
          <w:t>Teacher Workload</w:t>
        </w:r>
      </w:hyperlink>
      <w:r w:rsidR="0000292C" w:rsidRPr="004458D0">
        <w:rPr>
          <w:i/>
          <w:iCs/>
          <w:color w:val="0000FF"/>
          <w:spacing w:val="-2"/>
        </w:rPr>
        <w:t xml:space="preserve"> </w:t>
      </w:r>
    </w:p>
    <w:p w14:paraId="51A24E2B" w14:textId="77777777" w:rsidR="006C0B02" w:rsidRDefault="0000292C">
      <w:pPr>
        <w:pStyle w:val="Heading1"/>
        <w:numPr>
          <w:ilvl w:val="0"/>
          <w:numId w:val="12"/>
        </w:numPr>
        <w:tabs>
          <w:tab w:val="left" w:pos="887"/>
        </w:tabs>
        <w:ind w:left="887"/>
        <w:rPr>
          <w:u w:val="none"/>
        </w:rPr>
      </w:pP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35</w:t>
      </w:r>
      <w:r>
        <w:rPr>
          <w:spacing w:val="21"/>
          <w:u w:val="none"/>
        </w:rPr>
        <w:t xml:space="preserve"> </w:t>
      </w:r>
      <w:r>
        <w:rPr>
          <w:u w:val="none"/>
        </w:rPr>
        <w:t>HOUR</w:t>
      </w:r>
      <w:r>
        <w:rPr>
          <w:spacing w:val="19"/>
          <w:u w:val="none"/>
        </w:rPr>
        <w:t xml:space="preserve"> </w:t>
      </w:r>
      <w:r>
        <w:rPr>
          <w:u w:val="none"/>
        </w:rPr>
        <w:t>WORKING</w:t>
      </w:r>
      <w:r>
        <w:rPr>
          <w:spacing w:val="21"/>
          <w:u w:val="none"/>
        </w:rPr>
        <w:t xml:space="preserve"> </w:t>
      </w:r>
      <w:r>
        <w:rPr>
          <w:spacing w:val="-4"/>
          <w:u w:val="none"/>
        </w:rPr>
        <w:t>WEEK</w:t>
      </w:r>
    </w:p>
    <w:p w14:paraId="5A9DB551" w14:textId="6F45E2A8" w:rsidR="006C0B02" w:rsidRDefault="0000292C">
      <w:pPr>
        <w:pStyle w:val="ListParagraph"/>
        <w:numPr>
          <w:ilvl w:val="1"/>
          <w:numId w:val="12"/>
        </w:numPr>
        <w:tabs>
          <w:tab w:val="left" w:pos="887"/>
        </w:tabs>
        <w:spacing w:before="203"/>
        <w:ind w:left="887"/>
        <w:rPr>
          <w:b/>
        </w:rPr>
      </w:pP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division</w:t>
      </w:r>
      <w:r>
        <w:rPr>
          <w:b/>
          <w:spacing w:val="3"/>
        </w:rPr>
        <w:t xml:space="preserve"> </w:t>
      </w:r>
      <w:r>
        <w:rPr>
          <w:b/>
        </w:rPr>
        <w:t>of</w:t>
      </w:r>
      <w:r>
        <w:rPr>
          <w:b/>
          <w:spacing w:val="7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 w:rsidR="00CD03FC">
        <w:rPr>
          <w:b/>
        </w:rPr>
        <w:t>35</w:t>
      </w:r>
      <w:r w:rsidR="00CD03FC">
        <w:rPr>
          <w:b/>
          <w:spacing w:val="9"/>
        </w:rPr>
        <w:t>-hour</w:t>
      </w:r>
      <w:r>
        <w:rPr>
          <w:b/>
          <w:spacing w:val="4"/>
        </w:rPr>
        <w:t xml:space="preserve"> </w:t>
      </w:r>
      <w:r>
        <w:rPr>
          <w:b/>
        </w:rPr>
        <w:t>working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week</w:t>
      </w:r>
    </w:p>
    <w:p w14:paraId="6F41BB44" w14:textId="77777777" w:rsidR="006C0B02" w:rsidRDefault="0000292C">
      <w:pPr>
        <w:pStyle w:val="BodyText"/>
        <w:spacing w:before="202"/>
        <w:ind w:left="166"/>
      </w:pPr>
      <w:r>
        <w:t>The</w:t>
      </w:r>
      <w:r>
        <w:rPr>
          <w:spacing w:val="16"/>
        </w:rPr>
        <w:t xml:space="preserve"> </w:t>
      </w:r>
      <w:r>
        <w:t>35</w:t>
      </w:r>
      <w:r>
        <w:rPr>
          <w:spacing w:val="13"/>
        </w:rPr>
        <w:t xml:space="preserve"> </w:t>
      </w:r>
      <w:r>
        <w:t>hours</w:t>
      </w:r>
      <w:r>
        <w:rPr>
          <w:spacing w:val="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divided</w:t>
      </w:r>
      <w:r>
        <w:rPr>
          <w:spacing w:val="17"/>
        </w:rPr>
        <w:t xml:space="preserve"> </w:t>
      </w:r>
      <w:r>
        <w:t>into</w:t>
      </w:r>
      <w:r>
        <w:rPr>
          <w:spacing w:val="18"/>
        </w:rPr>
        <w:t xml:space="preserve"> </w:t>
      </w:r>
      <w:r>
        <w:t>three</w:t>
      </w:r>
      <w:r>
        <w:rPr>
          <w:spacing w:val="16"/>
        </w:rPr>
        <w:t xml:space="preserve"> </w:t>
      </w:r>
      <w:r>
        <w:rPr>
          <w:spacing w:val="-2"/>
        </w:rPr>
        <w:t>parts:</w:t>
      </w:r>
    </w:p>
    <w:p w14:paraId="47BA0D8C" w14:textId="77777777" w:rsidR="006C0B02" w:rsidRDefault="0000292C">
      <w:pPr>
        <w:pStyle w:val="ListParagraph"/>
        <w:numPr>
          <w:ilvl w:val="0"/>
          <w:numId w:val="10"/>
        </w:numPr>
        <w:tabs>
          <w:tab w:val="left" w:pos="886"/>
          <w:tab w:val="left" w:pos="888"/>
        </w:tabs>
        <w:spacing w:before="188" w:line="247" w:lineRule="auto"/>
        <w:ind w:right="308"/>
        <w:jc w:val="both"/>
      </w:pPr>
      <w:r>
        <w:t>Class Contact</w:t>
      </w:r>
      <w:r>
        <w:rPr>
          <w:spacing w:val="-5"/>
        </w:rPr>
        <w:t xml:space="preserve"> </w:t>
      </w:r>
      <w:r>
        <w:t>Time – maximum</w:t>
      </w:r>
      <w:r>
        <w:rPr>
          <w:spacing w:val="-1"/>
        </w:rPr>
        <w:t xml:space="preserve"> </w:t>
      </w:r>
      <w:r>
        <w:t>of 22.5 hours per week (18</w:t>
      </w:r>
      <w:r>
        <w:rPr>
          <w:spacing w:val="-5"/>
        </w:rPr>
        <w:t xml:space="preserve"> </w:t>
      </w:r>
      <w:r>
        <w:t>hours for teachers</w:t>
      </w:r>
      <w:r>
        <w:rPr>
          <w:spacing w:val="-10"/>
        </w:rPr>
        <w:t xml:space="preserve"> </w:t>
      </w:r>
      <w:r>
        <w:t>on the National Teachers Induction Scheme).</w:t>
      </w:r>
    </w:p>
    <w:p w14:paraId="5D404A8F" w14:textId="583B8E6D" w:rsidR="006C0B02" w:rsidRDefault="0000292C" w:rsidP="000F645D">
      <w:pPr>
        <w:pStyle w:val="ListParagraph"/>
        <w:numPr>
          <w:ilvl w:val="0"/>
          <w:numId w:val="10"/>
        </w:numPr>
        <w:tabs>
          <w:tab w:val="left" w:pos="885"/>
        </w:tabs>
        <w:spacing w:before="15" w:line="232" w:lineRule="auto"/>
        <w:ind w:right="313" w:hanging="358"/>
        <w:jc w:val="both"/>
      </w:pPr>
      <w:r>
        <w:t>A</w:t>
      </w:r>
      <w:r w:rsidRPr="002E48B0">
        <w:rPr>
          <w:spacing w:val="23"/>
        </w:rPr>
        <w:t xml:space="preserve"> </w:t>
      </w:r>
      <w:r>
        <w:t>Personal</w:t>
      </w:r>
      <w:r w:rsidRPr="002E48B0">
        <w:rPr>
          <w:spacing w:val="5"/>
        </w:rPr>
        <w:t xml:space="preserve"> </w:t>
      </w:r>
      <w:r>
        <w:t>Allowance</w:t>
      </w:r>
      <w:r w:rsidRPr="002E48B0">
        <w:rPr>
          <w:spacing w:val="-18"/>
        </w:rPr>
        <w:t xml:space="preserve"> </w:t>
      </w:r>
      <w:r>
        <w:t>of</w:t>
      </w:r>
      <w:r w:rsidRPr="002E48B0">
        <w:rPr>
          <w:spacing w:val="4"/>
        </w:rPr>
        <w:t xml:space="preserve"> </w:t>
      </w:r>
      <w:r>
        <w:t>not</w:t>
      </w:r>
      <w:r w:rsidRPr="002E48B0">
        <w:rPr>
          <w:spacing w:val="15"/>
        </w:rPr>
        <w:t xml:space="preserve"> </w:t>
      </w:r>
      <w:r>
        <w:t>less</w:t>
      </w:r>
      <w:r w:rsidRPr="002E48B0">
        <w:rPr>
          <w:spacing w:val="11"/>
        </w:rPr>
        <w:t xml:space="preserve"> </w:t>
      </w:r>
      <w:r>
        <w:t>than</w:t>
      </w:r>
      <w:r w:rsidRPr="002E48B0">
        <w:rPr>
          <w:spacing w:val="8"/>
        </w:rPr>
        <w:t xml:space="preserve"> </w:t>
      </w:r>
      <w:r>
        <w:t>one</w:t>
      </w:r>
      <w:r w:rsidRPr="002E48B0">
        <w:rPr>
          <w:spacing w:val="19"/>
        </w:rPr>
        <w:t xml:space="preserve"> </w:t>
      </w:r>
      <w:r>
        <w:t>third</w:t>
      </w:r>
      <w:r w:rsidRPr="002E48B0">
        <w:rPr>
          <w:spacing w:val="2"/>
        </w:rPr>
        <w:t xml:space="preserve"> </w:t>
      </w:r>
      <w:r>
        <w:t>of</w:t>
      </w:r>
      <w:r w:rsidRPr="002E48B0">
        <w:rPr>
          <w:spacing w:val="23"/>
        </w:rPr>
        <w:t xml:space="preserve"> </w:t>
      </w:r>
      <w:proofErr w:type="gramStart"/>
      <w:r>
        <w:t>teaching</w:t>
      </w:r>
      <w:r w:rsidRPr="002E48B0">
        <w:rPr>
          <w:spacing w:val="1"/>
        </w:rPr>
        <w:t xml:space="preserve"> </w:t>
      </w:r>
      <w:r>
        <w:t>contact</w:t>
      </w:r>
      <w:proofErr w:type="gramEnd"/>
      <w:r w:rsidRPr="002E48B0">
        <w:rPr>
          <w:spacing w:val="-4"/>
        </w:rPr>
        <w:t xml:space="preserve"> </w:t>
      </w:r>
      <w:r>
        <w:t>time.</w:t>
      </w:r>
      <w:r w:rsidRPr="002E48B0">
        <w:rPr>
          <w:spacing w:val="60"/>
          <w:w w:val="150"/>
        </w:rPr>
        <w:t xml:space="preserve"> </w:t>
      </w:r>
      <w:r>
        <w:t xml:space="preserve">The </w:t>
      </w:r>
      <w:r w:rsidRPr="002E48B0">
        <w:rPr>
          <w:spacing w:val="-4"/>
        </w:rPr>
        <w:t>SNCT</w:t>
      </w:r>
      <w:r w:rsidR="002E48B0">
        <w:rPr>
          <w:spacing w:val="-4"/>
        </w:rPr>
        <w:t xml:space="preserve"> </w:t>
      </w:r>
      <w:r>
        <w:t xml:space="preserve">Handbook specifies that teachers </w:t>
      </w:r>
      <w:proofErr w:type="gramStart"/>
      <w:r>
        <w:t>on</w:t>
      </w:r>
      <w:proofErr w:type="gramEnd"/>
      <w:r>
        <w:t xml:space="preserve"> the above maximum shall receive a minimum Personal Allowance of 7.5 hours.</w:t>
      </w:r>
    </w:p>
    <w:p w14:paraId="06792D3D" w14:textId="77777777" w:rsidR="006C0B02" w:rsidRDefault="0000292C">
      <w:pPr>
        <w:pStyle w:val="ListParagraph"/>
        <w:numPr>
          <w:ilvl w:val="0"/>
          <w:numId w:val="10"/>
        </w:numPr>
        <w:tabs>
          <w:tab w:val="left" w:pos="886"/>
          <w:tab w:val="left" w:pos="888"/>
        </w:tabs>
        <w:spacing w:before="11"/>
        <w:ind w:right="299"/>
        <w:jc w:val="both"/>
      </w:pPr>
      <w:r>
        <w:t>Remaining</w:t>
      </w:r>
      <w:r>
        <w:rPr>
          <w:spacing w:val="-16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(that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beyond</w:t>
      </w:r>
      <w:r>
        <w:rPr>
          <w:spacing w:val="-1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class</w:t>
      </w:r>
      <w:r>
        <w:rPr>
          <w:spacing w:val="-12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personal allowance)</w:t>
      </w:r>
      <w:r>
        <w:rPr>
          <w:spacing w:val="26"/>
        </w:rPr>
        <w:t xml:space="preserve"> </w:t>
      </w:r>
      <w:r>
        <w:t>– the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 this</w:t>
      </w:r>
      <w:r>
        <w:rPr>
          <w:spacing w:val="-1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will be</w:t>
      </w:r>
      <w:r>
        <w:rPr>
          <w:spacing w:val="-4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school level</w:t>
      </w:r>
      <w:r>
        <w:rPr>
          <w:spacing w:val="-1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be</w:t>
      </w:r>
      <w:r>
        <w:rPr>
          <w:spacing w:val="-4"/>
        </w:rPr>
        <w:t xml:space="preserve"> </w:t>
      </w:r>
      <w:r>
        <w:t>planned</w:t>
      </w:r>
      <w:r>
        <w:rPr>
          <w:spacing w:val="-2"/>
        </w:rPr>
        <w:t xml:space="preserve"> </w:t>
      </w:r>
      <w:r>
        <w:t>to include a</w:t>
      </w:r>
      <w:r>
        <w:rPr>
          <w:spacing w:val="40"/>
        </w:rPr>
        <w:t xml:space="preserve"> </w:t>
      </w:r>
      <w:r>
        <w:t>range of activities (see appendix 2).</w:t>
      </w:r>
    </w:p>
    <w:p w14:paraId="787B9CF0" w14:textId="6B939BB5" w:rsidR="00BF6B38" w:rsidRDefault="0000292C" w:rsidP="002376B4">
      <w:pPr>
        <w:spacing w:before="203"/>
        <w:ind w:left="166" w:right="291"/>
        <w:jc w:val="both"/>
        <w:rPr>
          <w:bCs/>
        </w:rPr>
      </w:pPr>
      <w:r>
        <w:rPr>
          <w:b/>
        </w:rPr>
        <w:t xml:space="preserve">NB </w:t>
      </w:r>
      <w:r>
        <w:t>The appropriate amount of</w:t>
      </w:r>
      <w:r>
        <w:rPr>
          <w:spacing w:val="40"/>
        </w:rPr>
        <w:t xml:space="preserve"> </w:t>
      </w:r>
      <w:r>
        <w:t>management time will be agreed at individual school or establishment level for each manager.</w:t>
      </w:r>
      <w:r>
        <w:rPr>
          <w:spacing w:val="40"/>
        </w:rPr>
        <w:t xml:space="preserve"> </w:t>
      </w:r>
      <w:r>
        <w:t>This management time</w:t>
      </w:r>
      <w:r>
        <w:rPr>
          <w:spacing w:val="-1"/>
        </w:rPr>
        <w:t xml:space="preserve"> </w:t>
      </w:r>
      <w:r>
        <w:t>should only be taken for covering extreme emergencies</w:t>
      </w:r>
      <w:r>
        <w:rPr>
          <w:spacing w:val="-7"/>
        </w:rPr>
        <w:t xml:space="preserve"> </w:t>
      </w:r>
      <w:r>
        <w:t>in line with current</w:t>
      </w:r>
      <w:r>
        <w:rPr>
          <w:spacing w:val="-2"/>
        </w:rPr>
        <w:t xml:space="preserve"> </w:t>
      </w:r>
      <w:r>
        <w:t>absence</w:t>
      </w:r>
      <w:r>
        <w:rPr>
          <w:spacing w:val="-16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 xml:space="preserve">agreements </w:t>
      </w:r>
      <w:r>
        <w:rPr>
          <w:b/>
        </w:rPr>
        <w:t>(i.e.</w:t>
      </w:r>
      <w:r>
        <w:rPr>
          <w:b/>
          <w:spacing w:val="-2"/>
        </w:rPr>
        <w:t xml:space="preserve"> </w:t>
      </w:r>
      <w:r>
        <w:rPr>
          <w:b/>
        </w:rPr>
        <w:t>Not more than</w:t>
      </w:r>
      <w:r>
        <w:rPr>
          <w:b/>
          <w:spacing w:val="-10"/>
        </w:rPr>
        <w:t xml:space="preserve"> </w:t>
      </w:r>
      <w:r>
        <w:rPr>
          <w:b/>
        </w:rPr>
        <w:t>50%</w:t>
      </w:r>
      <w:r>
        <w:rPr>
          <w:b/>
          <w:spacing w:val="-8"/>
        </w:rPr>
        <w:t xml:space="preserve"> </w:t>
      </w:r>
      <w:r>
        <w:rPr>
          <w:b/>
        </w:rPr>
        <w:t>management</w:t>
      </w:r>
      <w:r>
        <w:rPr>
          <w:b/>
          <w:spacing w:val="-6"/>
        </w:rPr>
        <w:t xml:space="preserve"> </w:t>
      </w:r>
      <w:r>
        <w:rPr>
          <w:b/>
        </w:rPr>
        <w:t>time</w:t>
      </w:r>
      <w:r>
        <w:rPr>
          <w:b/>
          <w:spacing w:val="-11"/>
        </w:rPr>
        <w:t xml:space="preserve"> </w:t>
      </w:r>
      <w:r>
        <w:rPr>
          <w:b/>
        </w:rPr>
        <w:t>can</w:t>
      </w:r>
      <w:r>
        <w:rPr>
          <w:b/>
          <w:spacing w:val="-10"/>
        </w:rPr>
        <w:t xml:space="preserve"> </w:t>
      </w:r>
      <w:r>
        <w:rPr>
          <w:b/>
        </w:rPr>
        <w:t>be</w:t>
      </w:r>
      <w:r>
        <w:rPr>
          <w:b/>
          <w:spacing w:val="-11"/>
        </w:rPr>
        <w:t xml:space="preserve"> </w:t>
      </w:r>
      <w:r>
        <w:rPr>
          <w:b/>
        </w:rPr>
        <w:t>lost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</w:rPr>
        <w:t>any</w:t>
      </w:r>
      <w:r>
        <w:rPr>
          <w:b/>
          <w:spacing w:val="-10"/>
        </w:rPr>
        <w:t xml:space="preserve"> </w:t>
      </w:r>
      <w:r>
        <w:rPr>
          <w:b/>
        </w:rPr>
        <w:t>one</w:t>
      </w:r>
      <w:r>
        <w:rPr>
          <w:b/>
          <w:spacing w:val="-11"/>
        </w:rPr>
        <w:t xml:space="preserve"> </w:t>
      </w:r>
      <w:r>
        <w:rPr>
          <w:b/>
        </w:rPr>
        <w:t>week,</w:t>
      </w:r>
      <w:r>
        <w:rPr>
          <w:b/>
          <w:spacing w:val="-10"/>
        </w:rPr>
        <w:t xml:space="preserve"> </w:t>
      </w:r>
      <w:r>
        <w:rPr>
          <w:b/>
        </w:rPr>
        <w:t>nor more</w:t>
      </w:r>
      <w:r>
        <w:rPr>
          <w:b/>
          <w:spacing w:val="-11"/>
        </w:rPr>
        <w:t xml:space="preserve"> </w:t>
      </w:r>
      <w:r>
        <w:rPr>
          <w:b/>
        </w:rPr>
        <w:t>than</w:t>
      </w:r>
      <w:r>
        <w:rPr>
          <w:b/>
          <w:spacing w:val="-10"/>
        </w:rPr>
        <w:t xml:space="preserve"> </w:t>
      </w:r>
      <w:r>
        <w:rPr>
          <w:b/>
        </w:rPr>
        <w:t>25%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</w:rPr>
        <w:t>any</w:t>
      </w:r>
      <w:r>
        <w:rPr>
          <w:b/>
          <w:spacing w:val="-10"/>
        </w:rPr>
        <w:t xml:space="preserve"> </w:t>
      </w:r>
      <w:r w:rsidR="00E96A88">
        <w:rPr>
          <w:b/>
        </w:rPr>
        <w:t>four-week</w:t>
      </w:r>
      <w:r>
        <w:rPr>
          <w:b/>
        </w:rPr>
        <w:t xml:space="preserve"> period.)</w:t>
      </w:r>
      <w:r w:rsidR="002376B4">
        <w:rPr>
          <w:b/>
        </w:rPr>
        <w:t xml:space="preserve"> </w:t>
      </w:r>
      <w:r w:rsidR="00B33BBC" w:rsidRPr="00C217BC">
        <w:rPr>
          <w:bCs/>
        </w:rPr>
        <w:t>Attention is drawn to</w:t>
      </w:r>
      <w:r w:rsidR="00C21DB6" w:rsidRPr="00C217BC">
        <w:rPr>
          <w:bCs/>
        </w:rPr>
        <w:t xml:space="preserve"> refreshed SNCT guidance related to management time:</w:t>
      </w:r>
    </w:p>
    <w:p w14:paraId="24374B31" w14:textId="77777777" w:rsidR="009D2783" w:rsidRDefault="009D2783" w:rsidP="002376B4">
      <w:pPr>
        <w:pStyle w:val="BodyText"/>
        <w:ind w:firstLine="142"/>
        <w:rPr>
          <w:bCs/>
        </w:rPr>
      </w:pPr>
    </w:p>
    <w:p w14:paraId="30C9ACB5" w14:textId="196327C5" w:rsidR="00A75395" w:rsidRPr="004458D0" w:rsidRDefault="00A75395" w:rsidP="002376B4">
      <w:pPr>
        <w:pStyle w:val="BodyText"/>
        <w:ind w:firstLine="142"/>
        <w:rPr>
          <w:bCs/>
          <w:i/>
          <w:iCs/>
        </w:rPr>
      </w:pPr>
      <w:hyperlink r:id="rId15" w:history="1">
        <w:r w:rsidRPr="00DF1DDC">
          <w:rPr>
            <w:rStyle w:val="Hyperlink"/>
            <w:bCs/>
            <w:i/>
            <w:iCs/>
          </w:rPr>
          <w:t>SNCT Handboo</w:t>
        </w:r>
        <w:r w:rsidRPr="00F91CF4">
          <w:rPr>
            <w:rStyle w:val="Hyperlink"/>
            <w:bCs/>
            <w:i/>
            <w:iCs/>
          </w:rPr>
          <w:t>k Changes to Paragraph 2.10 of the SNCT Handbook</w:t>
        </w:r>
      </w:hyperlink>
      <w:r w:rsidR="0050553F" w:rsidRPr="004458D0">
        <w:rPr>
          <w:bCs/>
          <w:i/>
          <w:iCs/>
        </w:rPr>
        <w:t xml:space="preserve"> </w:t>
      </w:r>
    </w:p>
    <w:p w14:paraId="4F24C489" w14:textId="77777777" w:rsidR="00A75395" w:rsidRPr="004458D0" w:rsidRDefault="00A75395" w:rsidP="002376B4">
      <w:pPr>
        <w:pStyle w:val="BodyText"/>
        <w:ind w:firstLine="142"/>
        <w:rPr>
          <w:bCs/>
          <w:i/>
          <w:iCs/>
        </w:rPr>
      </w:pPr>
    </w:p>
    <w:p w14:paraId="5EADAA19" w14:textId="7E9D635F" w:rsidR="008F54A4" w:rsidRDefault="0050553F" w:rsidP="002376B4">
      <w:pPr>
        <w:pStyle w:val="BodyText"/>
        <w:ind w:firstLine="142"/>
      </w:pPr>
      <w:hyperlink r:id="rId16" w:history="1">
        <w:r w:rsidRPr="00DF1DDC">
          <w:rPr>
            <w:rStyle w:val="Hyperlink"/>
            <w:bCs/>
            <w:i/>
            <w:iCs/>
            <w:lang w:val="en-GB"/>
          </w:rPr>
          <w:t>Changes to SNCT Handbook of Conditions of Service, Paragraph 2.13</w:t>
        </w:r>
      </w:hyperlink>
    </w:p>
    <w:p w14:paraId="5A10AC23" w14:textId="77777777" w:rsidR="00AE6E4A" w:rsidRDefault="00AE6E4A" w:rsidP="002376B4">
      <w:pPr>
        <w:pStyle w:val="BodyText"/>
        <w:ind w:firstLine="142"/>
      </w:pPr>
    </w:p>
    <w:p w14:paraId="196EF765" w14:textId="740DAB5C" w:rsidR="00AE6E4A" w:rsidRPr="00C74F19" w:rsidRDefault="00AE6E4A" w:rsidP="00C53087">
      <w:pPr>
        <w:pStyle w:val="BodyText"/>
        <w:rPr>
          <w:bCs/>
          <w:i/>
          <w:iCs/>
          <w:lang w:val="en-GB"/>
        </w:rPr>
      </w:pPr>
      <w:r w:rsidRPr="00C74F19">
        <w:t xml:space="preserve">In essence, </w:t>
      </w:r>
      <w:r w:rsidR="00A06258" w:rsidRPr="00C74F19">
        <w:t>all t</w:t>
      </w:r>
      <w:r w:rsidR="00981CE3" w:rsidRPr="00C74F19">
        <w:t>hose covered by SNCT, including promoted post holders and headteachers, should be able to d</w:t>
      </w:r>
      <w:r w:rsidR="00E44E37" w:rsidRPr="00C74F19">
        <w:t xml:space="preserve">ischarge the duties of their role within a </w:t>
      </w:r>
      <w:proofErr w:type="gramStart"/>
      <w:r w:rsidR="00E44E37" w:rsidRPr="00C74F19">
        <w:t>35 hour</w:t>
      </w:r>
      <w:proofErr w:type="gramEnd"/>
      <w:r w:rsidR="00E44E37" w:rsidRPr="00C74F19">
        <w:t xml:space="preserve"> week</w:t>
      </w:r>
      <w:r w:rsidR="00E4334A" w:rsidRPr="00C74F19">
        <w:t>.</w:t>
      </w:r>
    </w:p>
    <w:p w14:paraId="7AF8048C" w14:textId="77777777" w:rsidR="00A75395" w:rsidRDefault="00A75395" w:rsidP="009D2783">
      <w:pPr>
        <w:pStyle w:val="BodyText"/>
        <w:rPr>
          <w:bCs/>
          <w:i/>
          <w:iCs/>
        </w:rPr>
      </w:pPr>
    </w:p>
    <w:p w14:paraId="07BD7A34" w14:textId="77777777" w:rsidR="00736149" w:rsidRPr="00582072" w:rsidRDefault="00736149" w:rsidP="009D2783">
      <w:pPr>
        <w:pStyle w:val="BodyText"/>
        <w:rPr>
          <w:bCs/>
        </w:rPr>
      </w:pPr>
    </w:p>
    <w:p w14:paraId="68394574" w14:textId="77777777" w:rsidR="006C0B02" w:rsidRDefault="0000292C">
      <w:pPr>
        <w:pStyle w:val="Heading1"/>
        <w:numPr>
          <w:ilvl w:val="1"/>
          <w:numId w:val="12"/>
        </w:numPr>
        <w:tabs>
          <w:tab w:val="left" w:pos="887"/>
        </w:tabs>
        <w:ind w:left="887"/>
        <w:rPr>
          <w:u w:val="none"/>
        </w:rPr>
      </w:pPr>
      <w:r>
        <w:rPr>
          <w:u w:val="none"/>
        </w:rPr>
        <w:t>Personal</w:t>
      </w:r>
      <w:r>
        <w:rPr>
          <w:spacing w:val="3"/>
          <w:u w:val="none"/>
        </w:rPr>
        <w:t xml:space="preserve"> </w:t>
      </w:r>
      <w:r>
        <w:rPr>
          <w:u w:val="none"/>
        </w:rPr>
        <w:t>Allowance</w:t>
      </w:r>
      <w:r>
        <w:rPr>
          <w:spacing w:val="7"/>
          <w:u w:val="none"/>
        </w:rPr>
        <w:t xml:space="preserve"> </w:t>
      </w:r>
      <w:r>
        <w:rPr>
          <w:u w:val="none"/>
        </w:rPr>
        <w:t>and</w:t>
      </w:r>
      <w:r>
        <w:rPr>
          <w:spacing w:val="4"/>
          <w:u w:val="none"/>
        </w:rPr>
        <w:t xml:space="preserve"> </w:t>
      </w:r>
      <w:r>
        <w:rPr>
          <w:u w:val="none"/>
        </w:rPr>
        <w:t>Remaining</w:t>
      </w:r>
      <w:r>
        <w:rPr>
          <w:spacing w:val="4"/>
          <w:u w:val="none"/>
        </w:rPr>
        <w:t xml:space="preserve"> </w:t>
      </w:r>
      <w:r>
        <w:rPr>
          <w:spacing w:val="-4"/>
          <w:u w:val="none"/>
        </w:rPr>
        <w:t>Time</w:t>
      </w:r>
    </w:p>
    <w:p w14:paraId="782A6C99" w14:textId="77777777" w:rsidR="006C0B02" w:rsidRDefault="0000292C">
      <w:pPr>
        <w:pStyle w:val="BodyText"/>
        <w:spacing w:before="203"/>
        <w:ind w:left="166"/>
      </w:pPr>
      <w:r>
        <w:t>The</w:t>
      </w:r>
      <w:r>
        <w:rPr>
          <w:spacing w:val="16"/>
        </w:rPr>
        <w:t xml:space="preserve"> </w:t>
      </w:r>
      <w:r>
        <w:t>SNCT</w:t>
      </w:r>
      <w:r>
        <w:rPr>
          <w:spacing w:val="17"/>
        </w:rPr>
        <w:t xml:space="preserve"> </w:t>
      </w:r>
      <w:r>
        <w:t>Handbook,</w:t>
      </w:r>
      <w:r>
        <w:rPr>
          <w:spacing w:val="10"/>
        </w:rPr>
        <w:t xml:space="preserve"> </w:t>
      </w:r>
      <w:r>
        <w:t>Appendix</w:t>
      </w:r>
      <w:r>
        <w:rPr>
          <w:spacing w:val="17"/>
        </w:rPr>
        <w:t xml:space="preserve"> </w:t>
      </w:r>
      <w:r>
        <w:t>2.7</w:t>
      </w:r>
      <w:r>
        <w:rPr>
          <w:spacing w:val="13"/>
        </w:rPr>
        <w:t xml:space="preserve"> </w:t>
      </w:r>
      <w:r>
        <w:t>Code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Practice</w:t>
      </w:r>
      <w:r>
        <w:rPr>
          <w:spacing w:val="17"/>
        </w:rPr>
        <w:t xml:space="preserve"> </w:t>
      </w:r>
      <w:r>
        <w:rPr>
          <w:spacing w:val="-2"/>
        </w:rPr>
        <w:t>states:</w:t>
      </w:r>
    </w:p>
    <w:p w14:paraId="0E951449" w14:textId="77777777" w:rsidR="006C0B02" w:rsidRDefault="0000292C">
      <w:pPr>
        <w:pStyle w:val="BodyText"/>
        <w:spacing w:before="187"/>
        <w:ind w:left="166"/>
      </w:pPr>
      <w:r>
        <w:t>If</w:t>
      </w:r>
      <w:r>
        <w:rPr>
          <w:spacing w:val="4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teacher</w:t>
      </w:r>
      <w:r>
        <w:rPr>
          <w:spacing w:val="22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required</w:t>
      </w:r>
      <w:r>
        <w:rPr>
          <w:spacing w:val="12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school</w:t>
      </w:r>
      <w:r>
        <w:rPr>
          <w:spacing w:val="32"/>
        </w:rPr>
        <w:t xml:space="preserve"> </w:t>
      </w:r>
      <w:r>
        <w:t>premises</w:t>
      </w:r>
      <w:r>
        <w:rPr>
          <w:spacing w:val="19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certain</w:t>
      </w:r>
      <w:r>
        <w:rPr>
          <w:spacing w:val="18"/>
        </w:rPr>
        <w:t xml:space="preserve"> </w:t>
      </w:r>
      <w:r>
        <w:t>duties,</w:t>
      </w:r>
      <w:r>
        <w:rPr>
          <w:spacing w:val="38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spacing w:val="-2"/>
        </w:rPr>
        <w:t>example</w:t>
      </w:r>
    </w:p>
    <w:p w14:paraId="61D20A11" w14:textId="2C7E6DEC" w:rsidR="006C0B02" w:rsidRDefault="0000292C" w:rsidP="0050553F">
      <w:pPr>
        <w:pStyle w:val="BodyText"/>
        <w:spacing w:before="8"/>
        <w:ind w:left="166"/>
        <w:sectPr w:rsidR="006C0B02">
          <w:pgSz w:w="11910" w:h="16850"/>
          <w:pgMar w:top="1180" w:right="1133" w:bottom="1200" w:left="1275" w:header="0" w:footer="1004" w:gutter="0"/>
          <w:cols w:space="720"/>
        </w:sectPr>
      </w:pPr>
      <w:r>
        <w:t>preparation</w:t>
      </w:r>
      <w:r>
        <w:rPr>
          <w:spacing w:val="-1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correction,</w:t>
      </w:r>
      <w:r>
        <w:rPr>
          <w:spacing w:val="-12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undertaken</w:t>
      </w:r>
      <w:r>
        <w:rPr>
          <w:spacing w:val="2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teacher’s</w:t>
      </w:r>
      <w:r>
        <w:rPr>
          <w:spacing w:val="-14"/>
        </w:rPr>
        <w:t xml:space="preserve"> </w:t>
      </w:r>
      <w:r>
        <w:rPr>
          <w:spacing w:val="-5"/>
        </w:rPr>
        <w:t>own</w:t>
      </w:r>
    </w:p>
    <w:p w14:paraId="51D92A55" w14:textId="77777777" w:rsidR="006C0B02" w:rsidRDefault="0000292C" w:rsidP="0050553F">
      <w:pPr>
        <w:pStyle w:val="BodyText"/>
        <w:spacing w:before="94" w:line="247" w:lineRule="auto"/>
        <w:ind w:right="308"/>
        <w:jc w:val="both"/>
      </w:pPr>
      <w:r>
        <w:lastRenderedPageBreak/>
        <w:t>choosing.</w:t>
      </w:r>
      <w:r>
        <w:rPr>
          <w:spacing w:val="40"/>
        </w:rPr>
        <w:t xml:space="preserve"> </w:t>
      </w:r>
      <w:r>
        <w:t>Teachers</w:t>
      </w:r>
      <w:r>
        <w:rPr>
          <w:spacing w:val="-15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notify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manager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intentions in this respect.</w:t>
      </w:r>
    </w:p>
    <w:p w14:paraId="1339D7E6" w14:textId="77777777" w:rsidR="006C0B02" w:rsidRDefault="0000292C">
      <w:pPr>
        <w:pStyle w:val="BodyText"/>
        <w:spacing w:before="178"/>
        <w:ind w:left="166"/>
        <w:jc w:val="both"/>
      </w:pPr>
      <w:r>
        <w:t>The</w:t>
      </w:r>
      <w:r>
        <w:rPr>
          <w:spacing w:val="27"/>
        </w:rPr>
        <w:t xml:space="preserve"> </w:t>
      </w:r>
      <w:r>
        <w:t>following,</w:t>
      </w:r>
      <w:r>
        <w:rPr>
          <w:spacing w:val="20"/>
        </w:rPr>
        <w:t xml:space="preserve"> </w:t>
      </w:r>
      <w:r>
        <w:t>however,</w:t>
      </w:r>
      <w:r>
        <w:rPr>
          <w:spacing w:val="21"/>
        </w:rPr>
        <w:t xml:space="preserve"> </w:t>
      </w:r>
      <w:r>
        <w:t>should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rPr>
          <w:spacing w:val="-2"/>
        </w:rPr>
        <w:t>considered:</w:t>
      </w:r>
    </w:p>
    <w:p w14:paraId="2D1C3DF1" w14:textId="77777777" w:rsidR="006C0B02" w:rsidRDefault="0000292C">
      <w:pPr>
        <w:pStyle w:val="ListParagraph"/>
        <w:numPr>
          <w:ilvl w:val="0"/>
          <w:numId w:val="9"/>
        </w:numPr>
        <w:tabs>
          <w:tab w:val="left" w:pos="888"/>
        </w:tabs>
        <w:spacing w:before="202"/>
        <w:ind w:right="300"/>
        <w:jc w:val="both"/>
      </w:pPr>
      <w:r>
        <w:t>Non-teaching</w:t>
      </w:r>
      <w:r>
        <w:rPr>
          <w:spacing w:val="-16"/>
        </w:rPr>
        <w:t xml:space="preserve"> </w:t>
      </w:r>
      <w:r>
        <w:t>times</w:t>
      </w:r>
      <w:r>
        <w:rPr>
          <w:spacing w:val="-10"/>
        </w:rPr>
        <w:t xml:space="preserve"> </w:t>
      </w:r>
      <w:r>
        <w:t>within the pupil week - it</w:t>
      </w:r>
      <w:r>
        <w:rPr>
          <w:spacing w:val="37"/>
        </w:rPr>
        <w:t xml:space="preserve"> </w:t>
      </w:r>
      <w:r>
        <w:t>is agreed that</w:t>
      </w:r>
      <w:r>
        <w:rPr>
          <w:spacing w:val="-3"/>
        </w:rPr>
        <w:t xml:space="preserve"> </w:t>
      </w:r>
      <w:r>
        <w:t>when a member</w:t>
      </w:r>
      <w:r>
        <w:rPr>
          <w:spacing w:val="-6"/>
        </w:rPr>
        <w:t xml:space="preserve"> </w:t>
      </w:r>
      <w:r>
        <w:t>of staff intends</w:t>
      </w:r>
      <w:r>
        <w:rPr>
          <w:spacing w:val="-7"/>
        </w:rPr>
        <w:t xml:space="preserve"> </w:t>
      </w:r>
      <w:r>
        <w:t>to be offsite then, for health and safety</w:t>
      </w:r>
      <w:r>
        <w:rPr>
          <w:spacing w:val="-6"/>
        </w:rPr>
        <w:t xml:space="preserve"> </w:t>
      </w:r>
      <w:r>
        <w:t>reasons,</w:t>
      </w:r>
      <w:r>
        <w:rPr>
          <w:spacing w:val="37"/>
        </w:rPr>
        <w:t xml:space="preserve"> </w:t>
      </w:r>
      <w:r>
        <w:t>the line manager</w:t>
      </w:r>
      <w:r>
        <w:rPr>
          <w:spacing w:val="-4"/>
        </w:rPr>
        <w:t xml:space="preserve"> </w:t>
      </w:r>
      <w:r>
        <w:t xml:space="preserve">should be </w:t>
      </w:r>
      <w:r>
        <w:rPr>
          <w:spacing w:val="-2"/>
        </w:rPr>
        <w:t>informed.</w:t>
      </w:r>
    </w:p>
    <w:p w14:paraId="2F81008C" w14:textId="77777777" w:rsidR="006C0B02" w:rsidRDefault="0000292C">
      <w:pPr>
        <w:pStyle w:val="ListParagraph"/>
        <w:numPr>
          <w:ilvl w:val="0"/>
          <w:numId w:val="9"/>
        </w:numPr>
        <w:tabs>
          <w:tab w:val="left" w:pos="888"/>
        </w:tabs>
        <w:spacing w:line="247" w:lineRule="auto"/>
        <w:ind w:right="315"/>
        <w:jc w:val="both"/>
      </w:pPr>
      <w:r>
        <w:t xml:space="preserve">These times </w:t>
      </w:r>
      <w:proofErr w:type="gramStart"/>
      <w:r>
        <w:t>shall</w:t>
      </w:r>
      <w:proofErr w:type="gramEnd"/>
      <w:r>
        <w:t xml:space="preserve"> not</w:t>
      </w:r>
      <w:r>
        <w:rPr>
          <w:spacing w:val="-2"/>
        </w:rPr>
        <w:t xml:space="preserve"> </w:t>
      </w:r>
      <w:r>
        <w:t xml:space="preserve">be regarded as </w:t>
      </w:r>
      <w:proofErr w:type="gramStart"/>
      <w:r>
        <w:t>absolutely</w:t>
      </w:r>
      <w:r>
        <w:rPr>
          <w:spacing w:val="-6"/>
        </w:rPr>
        <w:t xml:space="preserve"> </w:t>
      </w:r>
      <w:r>
        <w:t>sacrosanct</w:t>
      </w:r>
      <w:proofErr w:type="gramEnd"/>
      <w:r>
        <w:t>,</w:t>
      </w:r>
      <w:r>
        <w:rPr>
          <w:spacing w:val="-6"/>
        </w:rPr>
        <w:t xml:space="preserve"> </w:t>
      </w:r>
      <w:r>
        <w:t>in that</w:t>
      </w:r>
      <w:r>
        <w:rPr>
          <w:spacing w:val="-2"/>
        </w:rPr>
        <w:t xml:space="preserve"> </w:t>
      </w:r>
      <w:r>
        <w:t>staff should agree that</w:t>
      </w:r>
      <w:r>
        <w:rPr>
          <w:spacing w:val="40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emergency cover is required</w:t>
      </w:r>
      <w:r>
        <w:rPr>
          <w:spacing w:val="40"/>
        </w:rPr>
        <w:t xml:space="preserve"> </w:t>
      </w:r>
      <w:r>
        <w:t>re-arrangements can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made.</w:t>
      </w:r>
    </w:p>
    <w:p w14:paraId="02FEC4F8" w14:textId="77777777" w:rsidR="006C0B02" w:rsidRDefault="0000292C">
      <w:pPr>
        <w:pStyle w:val="ListParagraph"/>
        <w:numPr>
          <w:ilvl w:val="0"/>
          <w:numId w:val="9"/>
        </w:numPr>
        <w:tabs>
          <w:tab w:val="left" w:pos="887"/>
        </w:tabs>
        <w:spacing w:line="275" w:lineRule="exact"/>
        <w:ind w:left="887" w:hanging="360"/>
        <w:jc w:val="both"/>
      </w:pPr>
      <w:r>
        <w:t>Non-contact</w:t>
      </w:r>
      <w:r>
        <w:rPr>
          <w:spacing w:val="-2"/>
        </w:rPr>
        <w:t xml:space="preserve"> </w:t>
      </w:r>
      <w:r>
        <w:t>time</w:t>
      </w:r>
      <w:r>
        <w:rPr>
          <w:spacing w:val="3"/>
        </w:rPr>
        <w:t xml:space="preserve"> </w:t>
      </w:r>
      <w:r>
        <w:t>within</w:t>
      </w:r>
      <w:r>
        <w:rPr>
          <w:spacing w:val="1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pupil</w:t>
      </w:r>
      <w:r>
        <w:rPr>
          <w:spacing w:val="9"/>
        </w:rPr>
        <w:t xml:space="preserve"> </w:t>
      </w:r>
      <w:r>
        <w:t>week</w:t>
      </w:r>
      <w:r>
        <w:rPr>
          <w:spacing w:val="-10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used</w:t>
      </w:r>
      <w:r>
        <w:rPr>
          <w:spacing w:val="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remaining</w:t>
      </w:r>
      <w:r>
        <w:rPr>
          <w:spacing w:val="5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5"/>
        </w:rPr>
        <w:t>per</w:t>
      </w:r>
    </w:p>
    <w:p w14:paraId="02D703DD" w14:textId="77777777" w:rsidR="006C0B02" w:rsidRDefault="0000292C">
      <w:pPr>
        <w:pStyle w:val="BodyText"/>
        <w:spacing w:before="1" w:line="289" w:lineRule="exact"/>
        <w:ind w:left="888"/>
        <w:jc w:val="both"/>
      </w:pPr>
      <w:r>
        <w:t>the</w:t>
      </w:r>
      <w:r>
        <w:rPr>
          <w:spacing w:val="35"/>
        </w:rPr>
        <w:t xml:space="preserve"> </w:t>
      </w:r>
      <w:r>
        <w:t>school/establishment</w:t>
      </w:r>
      <w:r>
        <w:rPr>
          <w:spacing w:val="14"/>
        </w:rPr>
        <w:t xml:space="preserve"> </w:t>
      </w:r>
      <w:r>
        <w:t>WTA,</w:t>
      </w:r>
      <w:r>
        <w:rPr>
          <w:spacing w:val="10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personal</w:t>
      </w:r>
      <w:r>
        <w:rPr>
          <w:spacing w:val="22"/>
        </w:rPr>
        <w:t xml:space="preserve"> </w:t>
      </w:r>
      <w:r>
        <w:t>allowance</w:t>
      </w:r>
      <w:r>
        <w:rPr>
          <w:spacing w:val="17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otherwise,</w:t>
      </w:r>
      <w:r>
        <w:rPr>
          <w:spacing w:val="11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teacher’s</w:t>
      </w:r>
    </w:p>
    <w:p w14:paraId="0DBBD762" w14:textId="5D4C155A" w:rsidR="006C0B02" w:rsidRDefault="0000292C">
      <w:pPr>
        <w:pStyle w:val="BodyText"/>
        <w:spacing w:line="289" w:lineRule="exact"/>
        <w:ind w:left="888"/>
        <w:jc w:val="both"/>
      </w:pPr>
      <w:r>
        <w:t>discretion,</w:t>
      </w:r>
      <w:r>
        <w:rPr>
          <w:spacing w:val="12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time</w:t>
      </w:r>
      <w:r>
        <w:rPr>
          <w:spacing w:val="24"/>
        </w:rPr>
        <w:t xml:space="preserve"> </w:t>
      </w:r>
      <w:proofErr w:type="spellStart"/>
      <w:r w:rsidR="00C24A8D">
        <w:t>outwith</w:t>
      </w:r>
      <w:proofErr w:type="spellEnd"/>
      <w:r w:rsidR="00C24A8D"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 w:rsidR="00CD03FC">
        <w:t>35</w:t>
      </w:r>
      <w:r w:rsidR="00CD03FC">
        <w:rPr>
          <w:spacing w:val="14"/>
        </w:rPr>
        <w:t>-hour</w:t>
      </w:r>
      <w:r>
        <w:rPr>
          <w:spacing w:val="14"/>
        </w:rPr>
        <w:t xml:space="preserve"> </w:t>
      </w:r>
      <w:r>
        <w:rPr>
          <w:spacing w:val="-2"/>
        </w:rPr>
        <w:t>week.</w:t>
      </w:r>
    </w:p>
    <w:p w14:paraId="655598A7" w14:textId="77777777" w:rsidR="006C0B02" w:rsidRDefault="0000292C">
      <w:pPr>
        <w:pStyle w:val="ListParagraph"/>
        <w:numPr>
          <w:ilvl w:val="0"/>
          <w:numId w:val="9"/>
        </w:numPr>
        <w:tabs>
          <w:tab w:val="left" w:pos="888"/>
        </w:tabs>
        <w:spacing w:before="7"/>
        <w:ind w:right="287"/>
        <w:jc w:val="both"/>
      </w:pPr>
      <w:r>
        <w:t>Non-contact</w:t>
      </w:r>
      <w:r>
        <w:rPr>
          <w:spacing w:val="-4"/>
        </w:rPr>
        <w:t xml:space="preserve"> </w:t>
      </w:r>
      <w:r>
        <w:t>time should be allocated in meaningful</w:t>
      </w:r>
      <w:r>
        <w:rPr>
          <w:spacing w:val="-14"/>
        </w:rPr>
        <w:t xml:space="preserve"> </w:t>
      </w:r>
      <w:r>
        <w:t>blocks,</w:t>
      </w:r>
      <w:r>
        <w:rPr>
          <w:spacing w:val="-8"/>
        </w:rPr>
        <w:t xml:space="preserve"> </w:t>
      </w:r>
      <w:r>
        <w:t>to allow for effective use. Whilst</w:t>
      </w:r>
      <w:r>
        <w:rPr>
          <w:spacing w:val="-4"/>
        </w:rPr>
        <w:t xml:space="preserve"> </w:t>
      </w:r>
      <w:r>
        <w:t>the exact</w:t>
      </w:r>
      <w:r>
        <w:rPr>
          <w:spacing w:val="-4"/>
        </w:rPr>
        <w:t xml:space="preserve"> </w:t>
      </w:r>
      <w:r>
        <w:t>time will vary</w:t>
      </w:r>
      <w:r>
        <w:rPr>
          <w:spacing w:val="-8"/>
        </w:rPr>
        <w:t xml:space="preserve"> </w:t>
      </w:r>
      <w:r>
        <w:t>from establishment</w:t>
      </w:r>
      <w:r>
        <w:rPr>
          <w:spacing w:val="-4"/>
        </w:rPr>
        <w:t xml:space="preserve"> </w:t>
      </w:r>
      <w:r>
        <w:t>to establishment, 45-minute blocks would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considered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minimum</w:t>
      </w:r>
      <w:r>
        <w:rPr>
          <w:spacing w:val="40"/>
        </w:rPr>
        <w:t xml:space="preserve"> </w:t>
      </w:r>
      <w:r>
        <w:t>useful</w:t>
      </w:r>
      <w:r>
        <w:rPr>
          <w:spacing w:val="40"/>
        </w:rPr>
        <w:t xml:space="preserve"> </w:t>
      </w:r>
      <w:r>
        <w:t>allocation.</w:t>
      </w:r>
    </w:p>
    <w:p w14:paraId="1FCE343C" w14:textId="4DCC93A1" w:rsidR="006C0B02" w:rsidRDefault="0000292C">
      <w:pPr>
        <w:pStyle w:val="ListParagraph"/>
        <w:numPr>
          <w:ilvl w:val="0"/>
          <w:numId w:val="9"/>
        </w:numPr>
        <w:tabs>
          <w:tab w:val="left" w:pos="888"/>
        </w:tabs>
        <w:spacing w:line="242" w:lineRule="auto"/>
        <w:ind w:right="303"/>
      </w:pPr>
      <w:r>
        <w:t>In weeks where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 a holiday,</w:t>
      </w:r>
      <w:r>
        <w:rPr>
          <w:spacing w:val="-10"/>
        </w:rPr>
        <w:t xml:space="preserve"> </w:t>
      </w:r>
      <w:r>
        <w:t>in-service</w:t>
      </w:r>
      <w:r>
        <w:rPr>
          <w:spacing w:val="-3"/>
        </w:rPr>
        <w:t xml:space="preserve"> </w:t>
      </w:r>
      <w:r>
        <w:t>day,</w:t>
      </w:r>
      <w:r>
        <w:rPr>
          <w:spacing w:val="-6"/>
        </w:rPr>
        <w:t xml:space="preserve"> </w:t>
      </w:r>
      <w:r>
        <w:t>or 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week is foreshortened for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reasons, the normal timetable</w:t>
      </w:r>
      <w:r>
        <w:rPr>
          <w:spacing w:val="-17"/>
        </w:rPr>
        <w:t xml:space="preserve"> </w:t>
      </w:r>
      <w:r>
        <w:t>will be observed for</w:t>
      </w:r>
      <w:r>
        <w:rPr>
          <w:spacing w:val="-5"/>
        </w:rPr>
        <w:t xml:space="preserve"> </w:t>
      </w:r>
      <w:r>
        <w:t>the rest</w:t>
      </w:r>
      <w:r>
        <w:rPr>
          <w:spacing w:val="-3"/>
        </w:rPr>
        <w:t xml:space="preserve"> </w:t>
      </w:r>
      <w:r>
        <w:t>of that</w:t>
      </w:r>
      <w:r>
        <w:rPr>
          <w:spacing w:val="-3"/>
        </w:rPr>
        <w:t xml:space="preserve"> </w:t>
      </w:r>
      <w:r>
        <w:t xml:space="preserve">week. </w:t>
      </w:r>
    </w:p>
    <w:p w14:paraId="1F200070" w14:textId="77777777" w:rsidR="00043315" w:rsidRDefault="00043315" w:rsidP="00043315">
      <w:pPr>
        <w:tabs>
          <w:tab w:val="left" w:pos="888"/>
        </w:tabs>
        <w:spacing w:line="242" w:lineRule="auto"/>
        <w:ind w:right="303"/>
      </w:pPr>
    </w:p>
    <w:p w14:paraId="29721433" w14:textId="22F12490" w:rsidR="00545EBD" w:rsidRPr="008D0DE3" w:rsidRDefault="008E1961" w:rsidP="005F0D74">
      <w:pPr>
        <w:tabs>
          <w:tab w:val="left" w:pos="888"/>
        </w:tabs>
        <w:spacing w:line="242" w:lineRule="auto"/>
        <w:ind w:right="303"/>
        <w:rPr>
          <w:i/>
          <w:iCs/>
        </w:rPr>
      </w:pPr>
      <w:r w:rsidRPr="008D0DE3">
        <w:rPr>
          <w:i/>
          <w:iCs/>
        </w:rPr>
        <w:tab/>
      </w:r>
      <w:hyperlink r:id="rId17" w:history="1">
        <w:r w:rsidRPr="008D0DE3">
          <w:rPr>
            <w:rStyle w:val="Hyperlink"/>
            <w:i/>
            <w:iCs/>
          </w:rPr>
          <w:t>Weeks Foreshortened by Public Holidays</w:t>
        </w:r>
      </w:hyperlink>
    </w:p>
    <w:p w14:paraId="44B6950C" w14:textId="77777777" w:rsidR="006C0B02" w:rsidRDefault="0000292C">
      <w:pPr>
        <w:pStyle w:val="Heading1"/>
        <w:numPr>
          <w:ilvl w:val="1"/>
          <w:numId w:val="12"/>
        </w:numPr>
        <w:tabs>
          <w:tab w:val="left" w:pos="887"/>
        </w:tabs>
        <w:spacing w:before="192"/>
        <w:ind w:left="887"/>
        <w:rPr>
          <w:u w:val="none"/>
        </w:rPr>
      </w:pPr>
      <w:r>
        <w:rPr>
          <w:u w:val="none"/>
        </w:rPr>
        <w:t>Remaining</w:t>
      </w:r>
      <w:r>
        <w:rPr>
          <w:spacing w:val="5"/>
          <w:u w:val="none"/>
        </w:rPr>
        <w:t xml:space="preserve"> </w:t>
      </w:r>
      <w:r>
        <w:rPr>
          <w:u w:val="none"/>
        </w:rPr>
        <w:t>Time</w:t>
      </w:r>
      <w:r>
        <w:rPr>
          <w:spacing w:val="8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17"/>
          <w:u w:val="none"/>
        </w:rPr>
        <w:t xml:space="preserve"> </w:t>
      </w:r>
      <w:proofErr w:type="spellStart"/>
      <w:r>
        <w:rPr>
          <w:spacing w:val="-2"/>
          <w:u w:val="none"/>
        </w:rPr>
        <w:t>Programme</w:t>
      </w:r>
      <w:proofErr w:type="spellEnd"/>
    </w:p>
    <w:p w14:paraId="2B80D07E" w14:textId="456A684F" w:rsidR="006C0B02" w:rsidRDefault="0000292C">
      <w:pPr>
        <w:pStyle w:val="BodyText"/>
        <w:spacing w:before="203" w:line="247" w:lineRule="auto"/>
        <w:ind w:left="166" w:right="311"/>
        <w:jc w:val="both"/>
      </w:pPr>
      <w:r>
        <w:t>In</w:t>
      </w:r>
      <w:r>
        <w:rPr>
          <w:spacing w:val="-16"/>
        </w:rPr>
        <w:t xml:space="preserve"> </w:t>
      </w:r>
      <w:r>
        <w:t>session</w:t>
      </w:r>
      <w:r>
        <w:rPr>
          <w:spacing w:val="-3"/>
        </w:rPr>
        <w:t xml:space="preserve"> </w:t>
      </w:r>
      <w:r w:rsidR="00A35F35">
        <w:t>2026</w:t>
      </w:r>
      <w:r>
        <w:t>/</w:t>
      </w:r>
      <w:r w:rsidR="00A35F35">
        <w:t>27</w:t>
      </w:r>
      <w:r>
        <w:t>, for staff</w:t>
      </w:r>
      <w:r>
        <w:rPr>
          <w:spacing w:val="-6"/>
        </w:rPr>
        <w:t xml:space="preserve"> </w:t>
      </w:r>
      <w:r>
        <w:t>timetabled</w:t>
      </w:r>
      <w:r>
        <w:rPr>
          <w:spacing w:val="-8"/>
        </w:rPr>
        <w:t xml:space="preserve"> </w:t>
      </w:r>
      <w:r>
        <w:t>for</w:t>
      </w:r>
      <w:r>
        <w:rPr>
          <w:spacing w:val="-16"/>
        </w:rPr>
        <w:t xml:space="preserve"> </w:t>
      </w:r>
      <w:r w:rsidR="00564D88">
        <w:t>maximum teaching hours</w:t>
      </w:r>
      <w:r>
        <w:t>,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Remaining</w:t>
      </w:r>
      <w:r>
        <w:rPr>
          <w:spacing w:val="-16"/>
        </w:rPr>
        <w:t xml:space="preserve"> </w:t>
      </w:r>
      <w:r>
        <w:t>Time will</w:t>
      </w:r>
      <w:r>
        <w:rPr>
          <w:spacing w:val="32"/>
        </w:rPr>
        <w:t xml:space="preserve"> </w:t>
      </w:r>
      <w:r>
        <w:t>amount</w:t>
      </w:r>
      <w:r>
        <w:rPr>
          <w:spacing w:val="2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195</w:t>
      </w:r>
      <w:r>
        <w:rPr>
          <w:spacing w:val="22"/>
        </w:rPr>
        <w:t xml:space="preserve"> </w:t>
      </w:r>
      <w:r>
        <w:t>hours per annum</w:t>
      </w:r>
      <w:r>
        <w:rPr>
          <w:spacing w:val="26"/>
        </w:rPr>
        <w:t xml:space="preserve"> </w:t>
      </w:r>
      <w:r>
        <w:t>(39x5</w:t>
      </w:r>
      <w:r>
        <w:rPr>
          <w:spacing w:val="22"/>
        </w:rPr>
        <w:t xml:space="preserve"> </w:t>
      </w:r>
      <w:r>
        <w:t>hours), at</w:t>
      </w:r>
      <w:r>
        <w:rPr>
          <w:spacing w:val="2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rate</w:t>
      </w:r>
      <w:r>
        <w:rPr>
          <w:spacing w:val="26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hours per week.</w:t>
      </w:r>
    </w:p>
    <w:p w14:paraId="07CB312B" w14:textId="77777777" w:rsidR="006C0B02" w:rsidRDefault="0000292C">
      <w:pPr>
        <w:pStyle w:val="BodyText"/>
        <w:spacing w:before="178" w:line="247" w:lineRule="auto"/>
        <w:ind w:left="166" w:right="316"/>
        <w:jc w:val="both"/>
      </w:pPr>
      <w:r>
        <w:t>Activities</w:t>
      </w:r>
      <w:r>
        <w:rPr>
          <w:spacing w:val="-6"/>
        </w:rPr>
        <w:t xml:space="preserve"> </w:t>
      </w:r>
      <w:r>
        <w:t>agreed collegiately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use of</w:t>
      </w:r>
      <w:r>
        <w:rPr>
          <w:spacing w:val="29"/>
        </w:rPr>
        <w:t xml:space="preserve"> </w:t>
      </w:r>
      <w:r>
        <w:t>the Remaining Time should</w:t>
      </w:r>
      <w:r>
        <w:rPr>
          <w:spacing w:val="-16"/>
        </w:rPr>
        <w:t xml:space="preserve"> </w:t>
      </w:r>
      <w:r>
        <w:t>be planned</w:t>
      </w:r>
      <w:r>
        <w:rPr>
          <w:spacing w:val="-16"/>
        </w:rPr>
        <w:t xml:space="preserve"> </w:t>
      </w:r>
      <w:r>
        <w:t>in such a way</w:t>
      </w:r>
      <w:r>
        <w:rPr>
          <w:spacing w:val="25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weekly</w:t>
      </w:r>
      <w:r>
        <w:rPr>
          <w:spacing w:val="25"/>
        </w:rPr>
        <w:t xml:space="preserve"> </w:t>
      </w:r>
      <w:r>
        <w:t>(35</w:t>
      </w:r>
      <w:r>
        <w:rPr>
          <w:spacing w:val="28"/>
        </w:rPr>
        <w:t xml:space="preserve"> </w:t>
      </w:r>
      <w:r>
        <w:t>hours)</w:t>
      </w:r>
      <w:r>
        <w:rPr>
          <w:spacing w:val="40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annual</w:t>
      </w:r>
      <w:r>
        <w:rPr>
          <w:spacing w:val="39"/>
        </w:rPr>
        <w:t xml:space="preserve"> </w:t>
      </w:r>
      <w:r>
        <w:t>(195</w:t>
      </w:r>
      <w:r>
        <w:rPr>
          <w:spacing w:val="28"/>
        </w:rPr>
        <w:t xml:space="preserve"> </w:t>
      </w:r>
      <w:r>
        <w:t>hours)</w:t>
      </w:r>
      <w:r>
        <w:rPr>
          <w:spacing w:val="40"/>
        </w:rPr>
        <w:t xml:space="preserve"> </w:t>
      </w:r>
      <w:r>
        <w:t>totals are</w:t>
      </w:r>
      <w:r>
        <w:rPr>
          <w:spacing w:val="33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exceeded.</w:t>
      </w:r>
    </w:p>
    <w:p w14:paraId="1929E55D" w14:textId="2357136F" w:rsidR="006C0B02" w:rsidRDefault="0000292C">
      <w:pPr>
        <w:pStyle w:val="BodyText"/>
        <w:spacing w:before="178" w:line="242" w:lineRule="auto"/>
        <w:ind w:left="166" w:right="291"/>
        <w:jc w:val="both"/>
      </w:pPr>
      <w:r>
        <w:t>There</w:t>
      </w:r>
      <w:r>
        <w:rPr>
          <w:spacing w:val="-2"/>
        </w:rPr>
        <w:t xml:space="preserve"> </w:t>
      </w:r>
      <w:r>
        <w:t>should be no aggregation</w:t>
      </w:r>
      <w:r>
        <w:rPr>
          <w:spacing w:val="-11"/>
        </w:rPr>
        <w:t xml:space="preserve"> </w:t>
      </w:r>
      <w:r>
        <w:t>of hours</w:t>
      </w:r>
      <w:r>
        <w:rPr>
          <w:spacing w:val="-9"/>
        </w:rPr>
        <w:t xml:space="preserve"> </w:t>
      </w:r>
      <w:r>
        <w:t>from one</w:t>
      </w:r>
      <w:r>
        <w:rPr>
          <w:spacing w:val="-16"/>
        </w:rPr>
        <w:t xml:space="preserve"> </w:t>
      </w:r>
      <w:r>
        <w:t>week</w:t>
      </w:r>
      <w:r>
        <w:rPr>
          <w:spacing w:val="-10"/>
        </w:rPr>
        <w:t xml:space="preserve"> </w:t>
      </w:r>
      <w:r>
        <w:t>to the next/previous</w:t>
      </w:r>
      <w:r>
        <w:rPr>
          <w:spacing w:val="-9"/>
        </w:rPr>
        <w:t xml:space="preserve"> </w:t>
      </w:r>
      <w:r>
        <w:t>week(s).</w:t>
      </w:r>
      <w:r>
        <w:rPr>
          <w:spacing w:val="72"/>
        </w:rPr>
        <w:t xml:space="preserve"> </w:t>
      </w:r>
      <w:r>
        <w:t>While a</w:t>
      </w:r>
      <w:r>
        <w:rPr>
          <w:spacing w:val="7"/>
        </w:rPr>
        <w:t xml:space="preserve"> </w:t>
      </w:r>
      <w:r>
        <w:t>teacher’s</w:t>
      </w:r>
      <w:r>
        <w:rPr>
          <w:spacing w:val="-16"/>
        </w:rPr>
        <w:t xml:space="preserve"> </w:t>
      </w:r>
      <w:r>
        <w:t>workload</w:t>
      </w:r>
      <w:r>
        <w:rPr>
          <w:spacing w:val="-11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conform</w:t>
      </w:r>
      <w:r>
        <w:rPr>
          <w:spacing w:val="-1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achievable</w:t>
      </w:r>
      <w:r>
        <w:rPr>
          <w:spacing w:val="-1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17"/>
        </w:rPr>
        <w:t xml:space="preserve"> </w:t>
      </w:r>
      <w:r w:rsidR="000A0609">
        <w:t>35</w:t>
      </w:r>
      <w:r w:rsidR="000A0609">
        <w:rPr>
          <w:spacing w:val="-16"/>
        </w:rPr>
        <w:t>-hour</w:t>
      </w:r>
      <w:r w:rsidR="000A0609">
        <w:t xml:space="preserve"> working</w:t>
      </w:r>
      <w:r>
        <w:rPr>
          <w:spacing w:val="-11"/>
        </w:rPr>
        <w:t xml:space="preserve"> </w:t>
      </w:r>
      <w:r>
        <w:t>week, it</w:t>
      </w:r>
      <w:r>
        <w:rPr>
          <w:spacing w:val="-3"/>
        </w:rPr>
        <w:t xml:space="preserve"> </w:t>
      </w:r>
      <w:r>
        <w:t xml:space="preserve">is </w:t>
      </w:r>
      <w:proofErr w:type="spellStart"/>
      <w:r>
        <w:t>recognised</w:t>
      </w:r>
      <w:proofErr w:type="spellEnd"/>
      <w:r>
        <w:t xml:space="preserve"> that</w:t>
      </w:r>
      <w:r>
        <w:rPr>
          <w:spacing w:val="-3"/>
        </w:rPr>
        <w:t xml:space="preserve"> </w:t>
      </w:r>
      <w:r>
        <w:t>individual</w:t>
      </w:r>
      <w:r>
        <w:rPr>
          <w:spacing w:val="-14"/>
        </w:rPr>
        <w:t xml:space="preserve"> </w:t>
      </w:r>
      <w:r>
        <w:t>teachers</w:t>
      </w:r>
      <w:r>
        <w:rPr>
          <w:spacing w:val="-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elect</w:t>
      </w:r>
      <w:r>
        <w:rPr>
          <w:spacing w:val="-3"/>
        </w:rPr>
        <w:t xml:space="preserve"> </w:t>
      </w:r>
      <w:r>
        <w:t>to deliver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workload in</w:t>
      </w:r>
      <w:r>
        <w:rPr>
          <w:spacing w:val="-11"/>
        </w:rPr>
        <w:t xml:space="preserve"> </w:t>
      </w:r>
      <w:r>
        <w:t>ways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may exceptionally exceed 35 hours a week.</w:t>
      </w:r>
    </w:p>
    <w:p w14:paraId="7750D0BC" w14:textId="77777777" w:rsidR="006C0B02" w:rsidRDefault="0000292C">
      <w:pPr>
        <w:pStyle w:val="BodyText"/>
        <w:spacing w:before="199" w:line="247" w:lineRule="auto"/>
        <w:ind w:left="166"/>
      </w:pPr>
      <w:r>
        <w:t>Schools/establishments must produce</w:t>
      </w:r>
      <w:r>
        <w:rPr>
          <w:spacing w:val="31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t>annual</w:t>
      </w:r>
      <w:r>
        <w:rPr>
          <w:spacing w:val="36"/>
        </w:rPr>
        <w:t xml:space="preserve"> </w:t>
      </w:r>
      <w:r>
        <w:t>agreed</w:t>
      </w:r>
      <w:r>
        <w:rPr>
          <w:spacing w:val="32"/>
        </w:rPr>
        <w:t xml:space="preserve"> </w:t>
      </w:r>
      <w:r>
        <w:t>calendar of</w:t>
      </w:r>
      <w:r>
        <w:rPr>
          <w:spacing w:val="35"/>
        </w:rPr>
        <w:t xml:space="preserve"> </w:t>
      </w:r>
      <w:r>
        <w:t>events, or similar document,</w:t>
      </w:r>
      <w:r>
        <w:rPr>
          <w:spacing w:val="20"/>
        </w:rPr>
        <w:t xml:space="preserve"> </w:t>
      </w:r>
      <w:r>
        <w:t>available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staff</w:t>
      </w:r>
      <w:r>
        <w:rPr>
          <w:spacing w:val="32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LNCT,</w:t>
      </w:r>
      <w:r>
        <w:rPr>
          <w:spacing w:val="20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reflects</w:t>
      </w:r>
      <w:r>
        <w:rPr>
          <w:spacing w:val="1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agreed</w:t>
      </w:r>
      <w:r>
        <w:rPr>
          <w:spacing w:val="29"/>
        </w:rPr>
        <w:t xml:space="preserve"> </w:t>
      </w:r>
      <w:r>
        <w:t>time</w:t>
      </w:r>
      <w:r>
        <w:rPr>
          <w:spacing w:val="28"/>
        </w:rPr>
        <w:t xml:space="preserve"> </w:t>
      </w:r>
      <w:r>
        <w:t>allocations.</w:t>
      </w:r>
    </w:p>
    <w:p w14:paraId="7264C616" w14:textId="77777777" w:rsidR="006C0B02" w:rsidRDefault="0000292C">
      <w:pPr>
        <w:pStyle w:val="BodyText"/>
        <w:spacing w:before="178"/>
        <w:ind w:left="166"/>
      </w:pPr>
      <w:r>
        <w:t>When</w:t>
      </w:r>
      <w:r>
        <w:rPr>
          <w:spacing w:val="36"/>
        </w:rPr>
        <w:t xml:space="preserve"> </w:t>
      </w:r>
      <w:proofErr w:type="gramStart"/>
      <w:r>
        <w:t>agreeing</w:t>
      </w:r>
      <w:proofErr w:type="gramEnd"/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calendar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school-based</w:t>
      </w:r>
      <w:r>
        <w:rPr>
          <w:spacing w:val="29"/>
        </w:rPr>
        <w:t xml:space="preserve"> </w:t>
      </w:r>
      <w:r>
        <w:t>activities,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following</w:t>
      </w:r>
      <w:r>
        <w:rPr>
          <w:spacing w:val="29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rPr>
          <w:spacing w:val="-2"/>
        </w:rPr>
        <w:t>noted:</w:t>
      </w:r>
    </w:p>
    <w:p w14:paraId="5D0C4150" w14:textId="033B2179" w:rsidR="001C7104" w:rsidRPr="00C74F19" w:rsidRDefault="0000292C" w:rsidP="0009728A">
      <w:pPr>
        <w:pStyle w:val="ListParagraph"/>
        <w:numPr>
          <w:ilvl w:val="0"/>
          <w:numId w:val="8"/>
        </w:numPr>
        <w:tabs>
          <w:tab w:val="left" w:pos="885"/>
          <w:tab w:val="left" w:pos="888"/>
        </w:tabs>
        <w:spacing w:before="203" w:line="283" w:lineRule="auto"/>
        <w:ind w:right="314"/>
      </w:pPr>
      <w:r w:rsidRPr="005F0D74">
        <w:t>a clash with the dates identified by CEC as Framework days should be avoided.</w:t>
      </w:r>
      <w:r w:rsidRPr="005F0D74">
        <w:rPr>
          <w:spacing w:val="80"/>
        </w:rPr>
        <w:t xml:space="preserve"> </w:t>
      </w:r>
      <w:r w:rsidRPr="005F0D74">
        <w:t xml:space="preserve">The only Framework dates </w:t>
      </w:r>
      <w:r w:rsidR="000A0609" w:rsidRPr="005F0D74">
        <w:t xml:space="preserve">are: </w:t>
      </w:r>
      <w:r w:rsidR="000A0609" w:rsidRPr="00C74F19">
        <w:t>-</w:t>
      </w:r>
      <w:r w:rsidRPr="00C74F19">
        <w:t xml:space="preserve"> </w:t>
      </w:r>
      <w:r w:rsidR="001C7104" w:rsidRPr="00C74F19">
        <w:t xml:space="preserve">Friday </w:t>
      </w:r>
      <w:r w:rsidR="004F45BE" w:rsidRPr="00C74F19">
        <w:t>2</w:t>
      </w:r>
      <w:r w:rsidR="004F45BE" w:rsidRPr="00C74F19">
        <w:rPr>
          <w:vertAlign w:val="superscript"/>
        </w:rPr>
        <w:t>nd</w:t>
      </w:r>
      <w:r w:rsidR="004F45BE" w:rsidRPr="00C74F19">
        <w:t xml:space="preserve"> </w:t>
      </w:r>
      <w:r w:rsidR="001C7104" w:rsidRPr="00C74F19">
        <w:t xml:space="preserve">October </w:t>
      </w:r>
      <w:r w:rsidR="004F45BE" w:rsidRPr="00C74F19">
        <w:t>2026</w:t>
      </w:r>
      <w:r w:rsidR="001C7104" w:rsidRPr="00C74F19">
        <w:t xml:space="preserve">, </w:t>
      </w:r>
      <w:r w:rsidR="00200728" w:rsidRPr="00C74F19">
        <w:t>Friday 27</w:t>
      </w:r>
      <w:r w:rsidR="00200728" w:rsidRPr="00C74F19">
        <w:rPr>
          <w:vertAlign w:val="superscript"/>
        </w:rPr>
        <w:t>th</w:t>
      </w:r>
      <w:r w:rsidR="00200728" w:rsidRPr="00C74F19">
        <w:t xml:space="preserve"> November 2026 </w:t>
      </w:r>
      <w:r w:rsidR="001C7104" w:rsidRPr="00C74F19">
        <w:t xml:space="preserve">and Friday </w:t>
      </w:r>
      <w:r w:rsidR="004F45BE" w:rsidRPr="00C74F19">
        <w:t>7</w:t>
      </w:r>
      <w:r w:rsidR="004F45BE" w:rsidRPr="00C74F19">
        <w:rPr>
          <w:vertAlign w:val="superscript"/>
        </w:rPr>
        <w:t>th</w:t>
      </w:r>
      <w:r w:rsidR="004F45BE" w:rsidRPr="00C74F19">
        <w:t xml:space="preserve"> </w:t>
      </w:r>
      <w:r w:rsidR="001C7104" w:rsidRPr="00C74F19">
        <w:t xml:space="preserve">May </w:t>
      </w:r>
      <w:r w:rsidR="004F45BE" w:rsidRPr="00C74F19">
        <w:t>2027</w:t>
      </w:r>
    </w:p>
    <w:p w14:paraId="4CCEDF53" w14:textId="77777777" w:rsidR="006C0B02" w:rsidRDefault="0000292C">
      <w:pPr>
        <w:pStyle w:val="ListParagraph"/>
        <w:numPr>
          <w:ilvl w:val="0"/>
          <w:numId w:val="8"/>
        </w:numPr>
        <w:tabs>
          <w:tab w:val="left" w:pos="885"/>
        </w:tabs>
        <w:spacing w:line="278" w:lineRule="exact"/>
        <w:ind w:left="885" w:hanging="358"/>
      </w:pPr>
      <w:r>
        <w:t>the</w:t>
      </w:r>
      <w:r>
        <w:rPr>
          <w:spacing w:val="23"/>
        </w:rPr>
        <w:t xml:space="preserve"> </w:t>
      </w:r>
      <w:r>
        <w:t>draft</w:t>
      </w:r>
      <w:r>
        <w:rPr>
          <w:spacing w:val="18"/>
        </w:rPr>
        <w:t xml:space="preserve"> </w:t>
      </w:r>
      <w:r>
        <w:t>Local</w:t>
      </w:r>
      <w:r>
        <w:rPr>
          <w:spacing w:val="29"/>
        </w:rPr>
        <w:t xml:space="preserve"> </w:t>
      </w:r>
      <w:r>
        <w:t>Authority</w:t>
      </w:r>
      <w:r>
        <w:rPr>
          <w:spacing w:val="24"/>
        </w:rPr>
        <w:t xml:space="preserve"> </w:t>
      </w:r>
      <w:r>
        <w:t>Education</w:t>
      </w:r>
      <w:r>
        <w:rPr>
          <w:spacing w:val="31"/>
        </w:rPr>
        <w:t xml:space="preserve"> </w:t>
      </w:r>
      <w:r>
        <w:t>Improvement</w:t>
      </w:r>
      <w:r>
        <w:rPr>
          <w:spacing w:val="26"/>
        </w:rPr>
        <w:t xml:space="preserve"> </w:t>
      </w:r>
      <w:r>
        <w:t>Plan,</w:t>
      </w:r>
      <w:r>
        <w:rPr>
          <w:spacing w:val="16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t>sets</w:t>
      </w:r>
      <w:r>
        <w:rPr>
          <w:spacing w:val="13"/>
        </w:rPr>
        <w:t xml:space="preserve"> </w:t>
      </w:r>
      <w:r>
        <w:t>out</w:t>
      </w:r>
      <w:r>
        <w:rPr>
          <w:spacing w:val="19"/>
        </w:rPr>
        <w:t xml:space="preserve"> </w:t>
      </w:r>
      <w:r>
        <w:t>clear</w:t>
      </w:r>
      <w:r>
        <w:rPr>
          <w:spacing w:val="16"/>
        </w:rPr>
        <w:t xml:space="preserve"> </w:t>
      </w:r>
      <w:r>
        <w:rPr>
          <w:spacing w:val="-2"/>
        </w:rPr>
        <w:t>annual</w:t>
      </w:r>
    </w:p>
    <w:p w14:paraId="375A4DD1" w14:textId="667A6D0A" w:rsidR="00513F62" w:rsidRDefault="0000292C">
      <w:pPr>
        <w:pStyle w:val="BodyText"/>
        <w:spacing w:before="53" w:line="271" w:lineRule="auto"/>
        <w:ind w:left="888" w:right="298"/>
      </w:pPr>
      <w:r w:rsidRPr="00513F62">
        <w:t>objectives</w:t>
      </w:r>
      <w:r w:rsidRPr="00513F62">
        <w:rPr>
          <w:spacing w:val="-7"/>
        </w:rPr>
        <w:t xml:space="preserve"> </w:t>
      </w:r>
      <w:r w:rsidR="00C21DB6" w:rsidRPr="00513F62">
        <w:rPr>
          <w:spacing w:val="-7"/>
        </w:rPr>
        <w:t xml:space="preserve">which should be considered in School Improvement </w:t>
      </w:r>
      <w:proofErr w:type="gramStart"/>
      <w:r w:rsidR="00C21DB6" w:rsidRPr="00513F62">
        <w:rPr>
          <w:spacing w:val="-7"/>
        </w:rPr>
        <w:t>Plans</w:t>
      </w:r>
      <w:r w:rsidRPr="00513F62">
        <w:t>,</w:t>
      </w:r>
      <w:proofErr w:type="gramEnd"/>
      <w:r>
        <w:t xml:space="preserve"> </w:t>
      </w:r>
      <w:proofErr w:type="gramStart"/>
      <w:r>
        <w:t>is</w:t>
      </w:r>
      <w:proofErr w:type="gramEnd"/>
      <w:r>
        <w:t xml:space="preserve"> already with schools. SNCs should consult this when</w:t>
      </w:r>
      <w:r>
        <w:rPr>
          <w:spacing w:val="40"/>
        </w:rPr>
        <w:t xml:space="preserve"> </w:t>
      </w:r>
      <w:r>
        <w:t xml:space="preserve">drawing up WTAs, to ensure that they properly resource, </w:t>
      </w:r>
      <w:r w:rsidR="007203A1">
        <w:t>through</w:t>
      </w:r>
      <w:r>
        <w:rPr>
          <w:spacing w:val="40"/>
        </w:rPr>
        <w:t xml:space="preserve"> </w:t>
      </w:r>
      <w:r>
        <w:t>time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personnel, those</w:t>
      </w:r>
      <w:r>
        <w:rPr>
          <w:spacing w:val="36"/>
        </w:rPr>
        <w:t xml:space="preserve"> </w:t>
      </w:r>
      <w:r>
        <w:t>activities they choose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take</w:t>
      </w:r>
      <w:r>
        <w:rPr>
          <w:spacing w:val="36"/>
        </w:rPr>
        <w:t xml:space="preserve"> </w:t>
      </w:r>
      <w:r w:rsidR="0051606E">
        <w:t>forward.</w:t>
      </w:r>
      <w:r w:rsidR="00C21DB6">
        <w:t xml:space="preserve"> It is expected that each school should plan for a maximum of three improvement priorities, (one or two may be </w:t>
      </w:r>
      <w:r w:rsidR="00513F62">
        <w:t>appropriate)</w:t>
      </w:r>
      <w:r w:rsidR="00C21DB6">
        <w:t xml:space="preserve"> based on their own self-evaluation data.  </w:t>
      </w:r>
    </w:p>
    <w:p w14:paraId="01B614DE" w14:textId="77777777" w:rsidR="00513F62" w:rsidRDefault="00513F62">
      <w:r>
        <w:br w:type="page"/>
      </w:r>
    </w:p>
    <w:p w14:paraId="35D2790B" w14:textId="77777777" w:rsidR="006C0B02" w:rsidRDefault="006C0B02">
      <w:pPr>
        <w:pStyle w:val="BodyText"/>
        <w:spacing w:before="53" w:line="271" w:lineRule="auto"/>
        <w:ind w:left="888" w:right="298"/>
      </w:pPr>
    </w:p>
    <w:p w14:paraId="1E681C86" w14:textId="0F4B0B77" w:rsidR="006C0B02" w:rsidRDefault="0000292C">
      <w:pPr>
        <w:pStyle w:val="ListParagraph"/>
        <w:numPr>
          <w:ilvl w:val="0"/>
          <w:numId w:val="8"/>
        </w:numPr>
        <w:tabs>
          <w:tab w:val="left" w:pos="885"/>
          <w:tab w:val="left" w:pos="888"/>
        </w:tabs>
        <w:spacing w:before="14" w:line="271" w:lineRule="auto"/>
        <w:ind w:right="292"/>
      </w:pPr>
      <w:r>
        <w:t>schools</w:t>
      </w:r>
      <w:r w:rsidRPr="00513F62">
        <w:t xml:space="preserve"> </w:t>
      </w:r>
      <w:r>
        <w:t>taking forward Learning Community priorities</w:t>
      </w:r>
      <w:r w:rsidRPr="00513F62">
        <w:t xml:space="preserve"> must </w:t>
      </w:r>
      <w:r>
        <w:t xml:space="preserve">set Learning Community </w:t>
      </w:r>
      <w:r w:rsidR="00C21DB6">
        <w:t xml:space="preserve">or </w:t>
      </w:r>
      <w:r>
        <w:t>cluster</w:t>
      </w:r>
      <w:r w:rsidRPr="00513F62">
        <w:t xml:space="preserve"> </w:t>
      </w:r>
      <w:r w:rsidR="002C1E0B" w:rsidRPr="00513F62">
        <w:t xml:space="preserve">collegiate </w:t>
      </w:r>
      <w:r>
        <w:t>dates</w:t>
      </w:r>
      <w:r w:rsidRPr="00513F62">
        <w:t xml:space="preserve"> </w:t>
      </w:r>
      <w:r>
        <w:t>early</w:t>
      </w:r>
      <w:r w:rsidRPr="00513F62">
        <w:t xml:space="preserve"> </w:t>
      </w:r>
      <w:r>
        <w:t>enough</w:t>
      </w:r>
      <w:r w:rsidRPr="00513F62">
        <w:t xml:space="preserve"> </w:t>
      </w:r>
      <w:r>
        <w:t>to</w:t>
      </w:r>
      <w:r w:rsidRPr="00513F62">
        <w:t xml:space="preserve"> </w:t>
      </w:r>
      <w:r>
        <w:t>inform</w:t>
      </w:r>
      <w:r w:rsidRPr="00513F62">
        <w:t xml:space="preserve"> </w:t>
      </w:r>
      <w:r>
        <w:t>school</w:t>
      </w:r>
      <w:r w:rsidRPr="00513F62">
        <w:t xml:space="preserve"> </w:t>
      </w:r>
      <w:r>
        <w:t>WTA/calendar</w:t>
      </w:r>
      <w:r w:rsidRPr="00513F62">
        <w:t xml:space="preserve"> </w:t>
      </w:r>
      <w:r>
        <w:t>planning.</w:t>
      </w:r>
    </w:p>
    <w:p w14:paraId="620B040B" w14:textId="77777777" w:rsidR="007B2CB9" w:rsidRDefault="007B2CB9" w:rsidP="007B2CB9">
      <w:pPr>
        <w:pStyle w:val="ListParagraph"/>
        <w:tabs>
          <w:tab w:val="left" w:pos="885"/>
          <w:tab w:val="left" w:pos="888"/>
        </w:tabs>
        <w:spacing w:before="14" w:line="271" w:lineRule="auto"/>
        <w:ind w:right="292" w:firstLine="0"/>
      </w:pPr>
    </w:p>
    <w:p w14:paraId="78B89ECA" w14:textId="77777777" w:rsidR="006C0B02" w:rsidRDefault="0000292C">
      <w:pPr>
        <w:pStyle w:val="Heading1"/>
        <w:numPr>
          <w:ilvl w:val="1"/>
          <w:numId w:val="12"/>
        </w:numPr>
        <w:tabs>
          <w:tab w:val="left" w:pos="887"/>
        </w:tabs>
        <w:spacing w:before="94"/>
        <w:ind w:left="887"/>
        <w:rPr>
          <w:u w:val="none"/>
        </w:rPr>
      </w:pPr>
      <w:r>
        <w:rPr>
          <w:u w:val="none"/>
        </w:rPr>
        <w:t>Part</w:t>
      </w:r>
      <w:r>
        <w:rPr>
          <w:spacing w:val="9"/>
          <w:u w:val="none"/>
        </w:rPr>
        <w:t xml:space="preserve"> </w:t>
      </w:r>
      <w:r>
        <w:rPr>
          <w:u w:val="none"/>
        </w:rPr>
        <w:t>Time</w:t>
      </w:r>
      <w:r>
        <w:rPr>
          <w:spacing w:val="3"/>
          <w:u w:val="none"/>
        </w:rPr>
        <w:t xml:space="preserve"> </w:t>
      </w:r>
      <w:r>
        <w:rPr>
          <w:spacing w:val="-4"/>
          <w:u w:val="none"/>
        </w:rPr>
        <w:t>Staff</w:t>
      </w:r>
    </w:p>
    <w:p w14:paraId="5DB09D1F" w14:textId="77777777" w:rsidR="006C0B02" w:rsidRDefault="0000292C">
      <w:pPr>
        <w:pStyle w:val="BodyText"/>
        <w:spacing w:before="188" w:line="242" w:lineRule="auto"/>
        <w:ind w:left="166" w:right="300"/>
        <w:jc w:val="both"/>
      </w:pPr>
      <w:r>
        <w:t>Part 2, section 3,</w:t>
      </w:r>
      <w:r>
        <w:rPr>
          <w:spacing w:val="-1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3.6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SNCT Handbook</w:t>
      </w:r>
      <w:r>
        <w:rPr>
          <w:spacing w:val="-16"/>
        </w:rPr>
        <w:t xml:space="preserve"> </w:t>
      </w:r>
      <w:r>
        <w:t>indicates</w:t>
      </w:r>
      <w:r>
        <w:rPr>
          <w:spacing w:val="-13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undertake a pro-rata amount</w:t>
      </w:r>
      <w:r>
        <w:rPr>
          <w:spacing w:val="-2"/>
        </w:rPr>
        <w:t xml:space="preserve"> </w:t>
      </w:r>
      <w:r>
        <w:t xml:space="preserve">of WTA activities </w:t>
      </w:r>
      <w:r>
        <w:rPr>
          <w:u w:val="single"/>
        </w:rPr>
        <w:t>which shall occur</w:t>
      </w:r>
      <w:r>
        <w:rPr>
          <w:spacing w:val="-5"/>
          <w:u w:val="single"/>
        </w:rPr>
        <w:t xml:space="preserve"> </w:t>
      </w:r>
      <w:r>
        <w:rPr>
          <w:u w:val="single"/>
        </w:rPr>
        <w:t>on days</w:t>
      </w:r>
      <w:r>
        <w:rPr>
          <w:spacing w:val="-8"/>
          <w:u w:val="single"/>
        </w:rPr>
        <w:t xml:space="preserve"> </w:t>
      </w:r>
      <w:r>
        <w:rPr>
          <w:u w:val="single"/>
        </w:rPr>
        <w:t>when the part time teacher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t xml:space="preserve"> </w:t>
      </w:r>
      <w:r>
        <w:rPr>
          <w:u w:val="single"/>
        </w:rPr>
        <w:t>employed</w:t>
      </w:r>
      <w:r>
        <w:t>.</w:t>
      </w:r>
      <w:r>
        <w:rPr>
          <w:spacing w:val="40"/>
        </w:rPr>
        <w:t xml:space="preserve"> </w:t>
      </w:r>
      <w:r>
        <w:t>The exception to this rule is parents’ meetings when the part time teacher will comply, on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pro</w:t>
      </w:r>
      <w:r>
        <w:rPr>
          <w:spacing w:val="35"/>
        </w:rPr>
        <w:t xml:space="preserve"> </w:t>
      </w:r>
      <w:r>
        <w:t>rata</w:t>
      </w:r>
      <w:r>
        <w:rPr>
          <w:spacing w:val="40"/>
        </w:rPr>
        <w:t xml:space="preserve"> </w:t>
      </w:r>
      <w:r>
        <w:t>basis, with</w:t>
      </w:r>
      <w:r>
        <w:rPr>
          <w:spacing w:val="4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arrangements agreed</w:t>
      </w:r>
      <w:r>
        <w:rPr>
          <w:spacing w:val="35"/>
        </w:rPr>
        <w:t xml:space="preserve"> </w:t>
      </w:r>
      <w:r>
        <w:t>for the</w:t>
      </w:r>
      <w:r>
        <w:rPr>
          <w:spacing w:val="33"/>
        </w:rPr>
        <w:t xml:space="preserve"> </w:t>
      </w:r>
      <w:r>
        <w:t>establishment.</w:t>
      </w:r>
    </w:p>
    <w:p w14:paraId="5B88A446" w14:textId="77777777" w:rsidR="006C0B02" w:rsidRDefault="0000292C">
      <w:pPr>
        <w:pStyle w:val="BodyText"/>
        <w:spacing w:before="199"/>
        <w:ind w:left="166" w:right="308"/>
        <w:jc w:val="both"/>
      </w:pPr>
      <w:r>
        <w:t>The</w:t>
      </w:r>
      <w:r>
        <w:rPr>
          <w:spacing w:val="-16"/>
        </w:rPr>
        <w:t xml:space="preserve"> </w:t>
      </w:r>
      <w:r>
        <w:t>Code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Practice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WTA</w:t>
      </w:r>
      <w:r>
        <w:rPr>
          <w:spacing w:val="-15"/>
        </w:rPr>
        <w:t xml:space="preserve"> </w:t>
      </w:r>
      <w:r>
        <w:t>(Part</w:t>
      </w:r>
      <w:r>
        <w:rPr>
          <w:spacing w:val="-15"/>
        </w:rPr>
        <w:t xml:space="preserve"> </w:t>
      </w:r>
      <w:r>
        <w:t>2,</w:t>
      </w:r>
      <w:r>
        <w:rPr>
          <w:spacing w:val="-15"/>
        </w:rPr>
        <w:t xml:space="preserve"> </w:t>
      </w:r>
      <w:r>
        <w:t>Appendix</w:t>
      </w:r>
      <w:r>
        <w:rPr>
          <w:spacing w:val="-15"/>
        </w:rPr>
        <w:t xml:space="preserve"> </w:t>
      </w:r>
      <w:r>
        <w:t>2.7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SNCT</w:t>
      </w:r>
      <w:r>
        <w:rPr>
          <w:spacing w:val="1"/>
        </w:rPr>
        <w:t xml:space="preserve"> </w:t>
      </w:r>
      <w:r>
        <w:t>Handbook)</w:t>
      </w:r>
      <w:r>
        <w:rPr>
          <w:spacing w:val="-15"/>
        </w:rPr>
        <w:t xml:space="preserve"> </w:t>
      </w:r>
      <w:r>
        <w:t>indicates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plans may require to be reviewed to take account of individual circumstances, i.e. that ‘personal’ plans to meet individual</w:t>
      </w:r>
      <w:r>
        <w:rPr>
          <w:spacing w:val="40"/>
        </w:rPr>
        <w:t xml:space="preserve"> </w:t>
      </w:r>
      <w:r>
        <w:t>needs may be required.</w:t>
      </w:r>
    </w:p>
    <w:p w14:paraId="07B0005A" w14:textId="77777777" w:rsidR="006C0B02" w:rsidRDefault="006C0B02">
      <w:pPr>
        <w:pStyle w:val="BodyText"/>
        <w:spacing w:before="87"/>
      </w:pPr>
    </w:p>
    <w:p w14:paraId="060A34AC" w14:textId="77777777" w:rsidR="006C0B02" w:rsidRDefault="0000292C">
      <w:pPr>
        <w:pStyle w:val="Heading1"/>
        <w:numPr>
          <w:ilvl w:val="0"/>
          <w:numId w:val="12"/>
        </w:numPr>
        <w:tabs>
          <w:tab w:val="left" w:pos="887"/>
        </w:tabs>
        <w:spacing w:before="1"/>
        <w:ind w:left="887"/>
        <w:rPr>
          <w:u w:val="none"/>
        </w:rPr>
      </w:pPr>
      <w:r>
        <w:rPr>
          <w:u w:val="none"/>
        </w:rPr>
        <w:t>REMAINING</w:t>
      </w:r>
      <w:r>
        <w:rPr>
          <w:spacing w:val="36"/>
          <w:u w:val="none"/>
        </w:rPr>
        <w:t xml:space="preserve"> </w:t>
      </w:r>
      <w:r>
        <w:rPr>
          <w:u w:val="none"/>
        </w:rPr>
        <w:t>TIME:</w:t>
      </w:r>
      <w:r>
        <w:rPr>
          <w:spacing w:val="28"/>
          <w:u w:val="none"/>
        </w:rPr>
        <w:t xml:space="preserve"> </w:t>
      </w:r>
      <w:r>
        <w:rPr>
          <w:u w:val="none"/>
        </w:rPr>
        <w:t>SCHOOL/ESTABLISHMENT</w:t>
      </w:r>
      <w:r>
        <w:rPr>
          <w:spacing w:val="34"/>
          <w:u w:val="none"/>
        </w:rPr>
        <w:t xml:space="preserve"> </w:t>
      </w:r>
      <w:r>
        <w:rPr>
          <w:u w:val="none"/>
        </w:rPr>
        <w:t>BASED</w:t>
      </w:r>
      <w:r>
        <w:rPr>
          <w:spacing w:val="27"/>
          <w:u w:val="none"/>
        </w:rPr>
        <w:t xml:space="preserve"> </w:t>
      </w:r>
      <w:r>
        <w:rPr>
          <w:spacing w:val="-2"/>
          <w:u w:val="none"/>
        </w:rPr>
        <w:t>NEGOTIATIONS</w:t>
      </w:r>
    </w:p>
    <w:p w14:paraId="509351E5" w14:textId="77777777" w:rsidR="006C0B02" w:rsidRDefault="0000292C">
      <w:pPr>
        <w:pStyle w:val="ListParagraph"/>
        <w:numPr>
          <w:ilvl w:val="1"/>
          <w:numId w:val="12"/>
        </w:numPr>
        <w:tabs>
          <w:tab w:val="left" w:pos="887"/>
        </w:tabs>
        <w:spacing w:before="203"/>
        <w:ind w:left="887"/>
        <w:rPr>
          <w:b/>
        </w:rPr>
      </w:pPr>
      <w:r>
        <w:rPr>
          <w:b/>
        </w:rPr>
        <w:t>School/Establishment</w:t>
      </w:r>
      <w:r>
        <w:rPr>
          <w:b/>
          <w:spacing w:val="19"/>
        </w:rPr>
        <w:t xml:space="preserve"> </w:t>
      </w:r>
      <w:r>
        <w:rPr>
          <w:b/>
        </w:rPr>
        <w:t>Negotiating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Committee</w:t>
      </w:r>
    </w:p>
    <w:p w14:paraId="3EB9ACDC" w14:textId="77777777" w:rsidR="006C0B02" w:rsidRDefault="0000292C">
      <w:pPr>
        <w:pStyle w:val="BodyText"/>
        <w:spacing w:before="202" w:line="242" w:lineRule="auto"/>
        <w:ind w:left="166" w:right="296"/>
        <w:jc w:val="both"/>
      </w:pPr>
      <w:r>
        <w:t>Decisions</w:t>
      </w:r>
      <w:r>
        <w:rPr>
          <w:spacing w:val="-16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school/establishment</w:t>
      </w:r>
      <w:r>
        <w:rPr>
          <w:spacing w:val="-15"/>
        </w:rPr>
        <w:t xml:space="preserve"> </w:t>
      </w:r>
      <w:r>
        <w:t>level</w:t>
      </w:r>
      <w:r>
        <w:rPr>
          <w:spacing w:val="-12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collegiate</w:t>
      </w:r>
      <w:r>
        <w:rPr>
          <w:spacing w:val="-1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nature,</w:t>
      </w:r>
      <w:r>
        <w:rPr>
          <w:spacing w:val="-16"/>
        </w:rPr>
        <w:t xml:space="preserve"> </w:t>
      </w:r>
      <w:r>
        <w:t>involve</w:t>
      </w:r>
      <w:r>
        <w:rPr>
          <w:spacing w:val="-10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teaching staff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structured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transparent</w:t>
      </w:r>
      <w:r>
        <w:rPr>
          <w:spacing w:val="-16"/>
        </w:rPr>
        <w:t xml:space="preserve"> </w:t>
      </w:r>
      <w:r>
        <w:t>negotiating</w:t>
      </w:r>
      <w:r>
        <w:rPr>
          <w:spacing w:val="-13"/>
        </w:rPr>
        <w:t xml:space="preserve"> </w:t>
      </w:r>
      <w:r>
        <w:t>process</w:t>
      </w:r>
      <w:r>
        <w:rPr>
          <w:spacing w:val="-1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1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National Agreement.</w:t>
      </w:r>
      <w:r>
        <w:rPr>
          <w:spacing w:val="40"/>
        </w:rPr>
        <w:t xml:space="preserve"> </w:t>
      </w:r>
      <w:r>
        <w:t>Each school/establishment</w:t>
      </w:r>
      <w:r>
        <w:rPr>
          <w:spacing w:val="-7"/>
        </w:rPr>
        <w:t xml:space="preserve"> </w:t>
      </w:r>
      <w:r>
        <w:t>shall form</w:t>
      </w:r>
      <w:r>
        <w:rPr>
          <w:spacing w:val="-3"/>
        </w:rPr>
        <w:t xml:space="preserve"> </w:t>
      </w:r>
      <w:r>
        <w:t>a school/establishment-based</w:t>
      </w:r>
      <w:r>
        <w:rPr>
          <w:spacing w:val="-1"/>
        </w:rPr>
        <w:t xml:space="preserve"> </w:t>
      </w:r>
      <w:r>
        <w:t>negotiating committee (SNC).</w:t>
      </w:r>
    </w:p>
    <w:p w14:paraId="7429589F" w14:textId="77777777" w:rsidR="006C0B02" w:rsidRDefault="0000292C">
      <w:pPr>
        <w:pStyle w:val="BodyText"/>
        <w:spacing w:before="185" w:line="242" w:lineRule="auto"/>
        <w:ind w:left="166" w:right="298"/>
        <w:jc w:val="both"/>
      </w:pPr>
      <w:r>
        <w:t>The teaching staff of each school/establishment shall determine</w:t>
      </w:r>
      <w:r>
        <w:rPr>
          <w:spacing w:val="-1"/>
        </w:rPr>
        <w:t xml:space="preserve"> </w:t>
      </w:r>
      <w:r>
        <w:t>how its own SNC is to</w:t>
      </w:r>
      <w:r>
        <w:rPr>
          <w:spacing w:val="40"/>
        </w:rPr>
        <w:t xml:space="preserve"> </w:t>
      </w:r>
      <w:r>
        <w:t>be constituted.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membership of the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 determined by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staff </w:t>
      </w:r>
      <w:proofErr w:type="gramStart"/>
      <w:r>
        <w:t>as</w:t>
      </w:r>
      <w:r>
        <w:rPr>
          <w:spacing w:val="-10"/>
        </w:rPr>
        <w:t xml:space="preserve"> </w:t>
      </w:r>
      <w:r>
        <w:t>a whole</w:t>
      </w:r>
      <w:r>
        <w:rPr>
          <w:spacing w:val="-1"/>
        </w:rPr>
        <w:t xml:space="preserve"> </w:t>
      </w:r>
      <w:r>
        <w:t>to</w:t>
      </w:r>
      <w:proofErr w:type="gramEnd"/>
      <w:r>
        <w:t xml:space="preserve"> reflect the composition of the teaching staff and include representatives </w:t>
      </w:r>
      <w:r>
        <w:rPr>
          <w:spacing w:val="11"/>
        </w:rPr>
        <w:t xml:space="preserve">of </w:t>
      </w:r>
      <w:r>
        <w:t xml:space="preserve">the </w:t>
      </w:r>
      <w:proofErr w:type="spellStart"/>
      <w:r>
        <w:t>recognised</w:t>
      </w:r>
      <w:proofErr w:type="spellEnd"/>
      <w:r>
        <w:t xml:space="preserve"> teaching associations.</w:t>
      </w:r>
    </w:p>
    <w:p w14:paraId="7139D0C2" w14:textId="455DCC03" w:rsidR="006C0B02" w:rsidRDefault="0000292C">
      <w:pPr>
        <w:pStyle w:val="BodyText"/>
        <w:spacing w:before="183" w:line="247" w:lineRule="auto"/>
        <w:ind w:left="166" w:right="310"/>
        <w:jc w:val="both"/>
      </w:pPr>
      <w:r>
        <w:t>Where teaching staff numbers</w:t>
      </w:r>
      <w:r>
        <w:rPr>
          <w:spacing w:val="-9"/>
        </w:rPr>
        <w:t xml:space="preserve"> </w:t>
      </w:r>
      <w:r>
        <w:t>are small,</w:t>
      </w:r>
      <w:r>
        <w:rPr>
          <w:spacing w:val="-8"/>
        </w:rPr>
        <w:t xml:space="preserve"> </w:t>
      </w:r>
      <w:r>
        <w:t>the SNC may</w:t>
      </w:r>
      <w:r>
        <w:rPr>
          <w:spacing w:val="-8"/>
        </w:rPr>
        <w:t xml:space="preserve"> </w:t>
      </w:r>
      <w:r>
        <w:t>comprise all teaching staff.</w:t>
      </w:r>
      <w:r>
        <w:rPr>
          <w:spacing w:val="40"/>
        </w:rPr>
        <w:t xml:space="preserve"> </w:t>
      </w:r>
      <w:r>
        <w:t>Care must be</w:t>
      </w:r>
      <w:r>
        <w:rPr>
          <w:spacing w:val="-16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ensure</w:t>
      </w:r>
      <w:r>
        <w:rPr>
          <w:spacing w:val="-14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teaching</w:t>
      </w:r>
      <w:r>
        <w:rPr>
          <w:spacing w:val="-13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affected</w:t>
      </w:r>
      <w:r>
        <w:rPr>
          <w:spacing w:val="-13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WTA,</w:t>
      </w:r>
      <w:r>
        <w:rPr>
          <w:spacing w:val="-16"/>
        </w:rPr>
        <w:t xml:space="preserve"> </w:t>
      </w:r>
      <w:r>
        <w:t>including</w:t>
      </w:r>
      <w:r>
        <w:rPr>
          <w:spacing w:val="-12"/>
        </w:rPr>
        <w:t xml:space="preserve"> </w:t>
      </w:r>
      <w:r w:rsidR="00262112">
        <w:t>part</w:t>
      </w:r>
      <w:r w:rsidR="00262112">
        <w:rPr>
          <w:spacing w:val="-16"/>
        </w:rPr>
        <w:t>-time</w:t>
      </w:r>
      <w:r>
        <w:rPr>
          <w:spacing w:val="-13"/>
        </w:rPr>
        <w:t xml:space="preserve"> </w:t>
      </w:r>
      <w:r>
        <w:t>staff,</w:t>
      </w:r>
      <w:r>
        <w:rPr>
          <w:spacing w:val="-16"/>
        </w:rPr>
        <w:t xml:space="preserve"> </w:t>
      </w:r>
      <w:r>
        <w:t xml:space="preserve">visiting specialists etc., </w:t>
      </w:r>
      <w:proofErr w:type="gramStart"/>
      <w:r>
        <w:t>have the opportunity to</w:t>
      </w:r>
      <w:proofErr w:type="gramEnd"/>
      <w:r>
        <w:rPr>
          <w:spacing w:val="38"/>
        </w:rPr>
        <w:t xml:space="preserve"> </w:t>
      </w:r>
      <w:r>
        <w:t>be involved</w:t>
      </w:r>
      <w:r>
        <w:rPr>
          <w:spacing w:val="3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 process.</w:t>
      </w:r>
    </w:p>
    <w:p w14:paraId="520A8C33" w14:textId="77777777" w:rsidR="006C0B02" w:rsidRDefault="0000292C">
      <w:pPr>
        <w:pStyle w:val="BodyText"/>
        <w:spacing w:before="192"/>
        <w:ind w:left="166"/>
        <w:jc w:val="both"/>
      </w:pPr>
      <w:r>
        <w:t>The</w:t>
      </w:r>
      <w:r>
        <w:rPr>
          <w:spacing w:val="11"/>
        </w:rPr>
        <w:t xml:space="preserve"> </w:t>
      </w:r>
      <w:r>
        <w:t>remit</w:t>
      </w:r>
      <w:r>
        <w:rPr>
          <w:spacing w:val="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SNC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5"/>
        </w:rPr>
        <w:t>to:</w:t>
      </w:r>
    </w:p>
    <w:p w14:paraId="79B165C1" w14:textId="77777777" w:rsidR="006C0B02" w:rsidRPr="00230A7E" w:rsidRDefault="0000292C">
      <w:pPr>
        <w:pStyle w:val="ListParagraph"/>
        <w:numPr>
          <w:ilvl w:val="0"/>
          <w:numId w:val="7"/>
        </w:numPr>
        <w:tabs>
          <w:tab w:val="left" w:pos="886"/>
        </w:tabs>
        <w:spacing w:before="188" w:line="289" w:lineRule="exact"/>
        <w:ind w:left="886" w:hanging="359"/>
      </w:pPr>
      <w:r w:rsidRPr="00230A7E">
        <w:t>Evaluate</w:t>
      </w:r>
      <w:r w:rsidRPr="00230A7E">
        <w:rPr>
          <w:spacing w:val="16"/>
        </w:rPr>
        <w:t xml:space="preserve"> </w:t>
      </w:r>
      <w:r w:rsidRPr="00230A7E">
        <w:t>the</w:t>
      </w:r>
      <w:r w:rsidRPr="00230A7E">
        <w:rPr>
          <w:spacing w:val="17"/>
        </w:rPr>
        <w:t xml:space="preserve"> </w:t>
      </w:r>
      <w:r w:rsidRPr="00230A7E">
        <w:t>previous</w:t>
      </w:r>
      <w:r w:rsidRPr="00230A7E">
        <w:rPr>
          <w:spacing w:val="9"/>
        </w:rPr>
        <w:t xml:space="preserve"> </w:t>
      </w:r>
      <w:r w:rsidRPr="00230A7E">
        <w:t>year’s</w:t>
      </w:r>
      <w:r w:rsidRPr="00230A7E">
        <w:rPr>
          <w:spacing w:val="8"/>
        </w:rPr>
        <w:t xml:space="preserve"> </w:t>
      </w:r>
      <w:r w:rsidRPr="00230A7E">
        <w:t>WTA</w:t>
      </w:r>
      <w:r w:rsidRPr="00230A7E">
        <w:rPr>
          <w:spacing w:val="20"/>
        </w:rPr>
        <w:t xml:space="preserve"> </w:t>
      </w:r>
      <w:r w:rsidRPr="00230A7E">
        <w:t>in</w:t>
      </w:r>
      <w:r w:rsidRPr="00230A7E">
        <w:rPr>
          <w:spacing w:val="25"/>
        </w:rPr>
        <w:t xml:space="preserve"> </w:t>
      </w:r>
      <w:r w:rsidRPr="00230A7E">
        <w:t>line</w:t>
      </w:r>
      <w:r w:rsidRPr="00230A7E">
        <w:rPr>
          <w:spacing w:val="17"/>
        </w:rPr>
        <w:t xml:space="preserve"> </w:t>
      </w:r>
      <w:r w:rsidRPr="00230A7E">
        <w:t>with</w:t>
      </w:r>
      <w:r w:rsidRPr="00230A7E">
        <w:rPr>
          <w:spacing w:val="24"/>
        </w:rPr>
        <w:t xml:space="preserve"> </w:t>
      </w:r>
      <w:r w:rsidRPr="00230A7E">
        <w:t>SNCT/LNCT</w:t>
      </w:r>
      <w:r w:rsidRPr="00230A7E">
        <w:rPr>
          <w:spacing w:val="17"/>
        </w:rPr>
        <w:t xml:space="preserve"> </w:t>
      </w:r>
      <w:r w:rsidRPr="00230A7E">
        <w:rPr>
          <w:spacing w:val="-2"/>
        </w:rPr>
        <w:t>advice.</w:t>
      </w:r>
    </w:p>
    <w:p w14:paraId="2599862A" w14:textId="77777777" w:rsidR="006C0B02" w:rsidRDefault="0000292C">
      <w:pPr>
        <w:pStyle w:val="ListParagraph"/>
        <w:numPr>
          <w:ilvl w:val="0"/>
          <w:numId w:val="7"/>
        </w:numPr>
        <w:tabs>
          <w:tab w:val="left" w:pos="885"/>
          <w:tab w:val="left" w:pos="888"/>
        </w:tabs>
        <w:spacing w:line="247" w:lineRule="auto"/>
        <w:ind w:right="299"/>
      </w:pPr>
      <w:r>
        <w:t>Negotiate school or establishment-based agreements</w:t>
      </w:r>
      <w:r>
        <w:rPr>
          <w:spacing w:val="-9"/>
        </w:rPr>
        <w:t xml:space="preserve"> </w:t>
      </w:r>
      <w:r>
        <w:t>on the use of</w:t>
      </w:r>
      <w:r>
        <w:rPr>
          <w:spacing w:val="40"/>
        </w:rPr>
        <w:t xml:space="preserve"> </w:t>
      </w:r>
      <w:r>
        <w:t>remaining time, within</w:t>
      </w:r>
      <w:r>
        <w:rPr>
          <w:spacing w:val="4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constraints of</w:t>
      </w:r>
      <w:r>
        <w:rPr>
          <w:spacing w:val="39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2.3</w:t>
      </w:r>
      <w:r>
        <w:rPr>
          <w:spacing w:val="29"/>
        </w:rPr>
        <w:t xml:space="preserve"> </w:t>
      </w:r>
      <w:r>
        <w:t>above, for approval</w:t>
      </w:r>
      <w:r>
        <w:rPr>
          <w:spacing w:val="40"/>
        </w:rPr>
        <w:t xml:space="preserve"> </w:t>
      </w:r>
      <w:r>
        <w:t>by all</w:t>
      </w:r>
      <w:r>
        <w:rPr>
          <w:spacing w:val="40"/>
        </w:rPr>
        <w:t xml:space="preserve"> </w:t>
      </w:r>
      <w:r>
        <w:t>teaching</w:t>
      </w:r>
      <w:r>
        <w:rPr>
          <w:spacing w:val="36"/>
        </w:rPr>
        <w:t xml:space="preserve"> </w:t>
      </w:r>
      <w:r>
        <w:t>staff.</w:t>
      </w:r>
    </w:p>
    <w:p w14:paraId="0DBCC636" w14:textId="77777777" w:rsidR="006C0B02" w:rsidRDefault="0000292C">
      <w:pPr>
        <w:pStyle w:val="ListParagraph"/>
        <w:numPr>
          <w:ilvl w:val="0"/>
          <w:numId w:val="7"/>
        </w:numPr>
        <w:tabs>
          <w:tab w:val="left" w:pos="886"/>
        </w:tabs>
        <w:spacing w:line="275" w:lineRule="exact"/>
        <w:ind w:left="886" w:hanging="359"/>
      </w:pPr>
      <w:r>
        <w:t>Produce</w:t>
      </w:r>
      <w:r>
        <w:rPr>
          <w:spacing w:val="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events,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document,</w:t>
      </w:r>
      <w:r>
        <w:rPr>
          <w:spacing w:val="13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activities</w:t>
      </w:r>
      <w:r>
        <w:rPr>
          <w:spacing w:val="3"/>
        </w:rPr>
        <w:t xml:space="preserve"> </w:t>
      </w:r>
      <w:r>
        <w:rPr>
          <w:spacing w:val="-2"/>
        </w:rPr>
        <w:t>covered</w:t>
      </w:r>
    </w:p>
    <w:p w14:paraId="1E0CCE00" w14:textId="77777777" w:rsidR="006C0B02" w:rsidRDefault="0000292C">
      <w:pPr>
        <w:pStyle w:val="BodyText"/>
        <w:spacing w:before="4" w:line="289" w:lineRule="exact"/>
        <w:ind w:left="888"/>
      </w:pP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allocation</w:t>
      </w:r>
      <w:r>
        <w:rPr>
          <w:spacing w:val="3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remaining</w:t>
      </w:r>
      <w:r>
        <w:rPr>
          <w:spacing w:val="27"/>
        </w:rPr>
        <w:t xml:space="preserve"> </w:t>
      </w:r>
      <w:r>
        <w:t>time</w:t>
      </w:r>
      <w:r>
        <w:rPr>
          <w:spacing w:val="23"/>
        </w:rPr>
        <w:t xml:space="preserve"> </w:t>
      </w:r>
      <w:r>
        <w:t>hours</w:t>
      </w:r>
      <w:r>
        <w:rPr>
          <w:spacing w:val="15"/>
        </w:rPr>
        <w:t xml:space="preserve"> </w:t>
      </w:r>
      <w:r>
        <w:t>concordant</w:t>
      </w:r>
      <w:r>
        <w:rPr>
          <w:spacing w:val="19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-4"/>
        </w:rPr>
        <w:t>2.3.</w:t>
      </w:r>
    </w:p>
    <w:p w14:paraId="6C479B4E" w14:textId="77777777" w:rsidR="006C0B02" w:rsidRDefault="0000292C">
      <w:pPr>
        <w:pStyle w:val="ListParagraph"/>
        <w:numPr>
          <w:ilvl w:val="0"/>
          <w:numId w:val="7"/>
        </w:numPr>
        <w:tabs>
          <w:tab w:val="left" w:pos="886"/>
        </w:tabs>
        <w:spacing w:line="289" w:lineRule="exact"/>
        <w:ind w:left="886" w:hanging="359"/>
      </w:pPr>
      <w:r>
        <w:t>During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session,</w:t>
      </w:r>
      <w:r>
        <w:rPr>
          <w:spacing w:val="14"/>
        </w:rPr>
        <w:t xml:space="preserve"> </w:t>
      </w:r>
      <w:r>
        <w:rPr>
          <w:spacing w:val="-2"/>
        </w:rPr>
        <w:t>reconvene:</w:t>
      </w:r>
    </w:p>
    <w:p w14:paraId="121E0037" w14:textId="77777777" w:rsidR="006C0B02" w:rsidRPr="00230A7E" w:rsidRDefault="0000292C">
      <w:pPr>
        <w:pStyle w:val="ListParagraph"/>
        <w:numPr>
          <w:ilvl w:val="1"/>
          <w:numId w:val="7"/>
        </w:numPr>
        <w:tabs>
          <w:tab w:val="left" w:pos="1591"/>
        </w:tabs>
        <w:spacing w:before="8" w:line="289" w:lineRule="exact"/>
        <w:ind w:left="1591" w:hanging="283"/>
      </w:pPr>
      <w:proofErr w:type="gramStart"/>
      <w:r w:rsidRPr="00230A7E">
        <w:t>to</w:t>
      </w:r>
      <w:r w:rsidRPr="00230A7E">
        <w:rPr>
          <w:spacing w:val="20"/>
        </w:rPr>
        <w:t xml:space="preserve"> </w:t>
      </w:r>
      <w:r w:rsidRPr="00230A7E">
        <w:t>review</w:t>
      </w:r>
      <w:proofErr w:type="gramEnd"/>
      <w:r w:rsidRPr="00230A7E">
        <w:rPr>
          <w:spacing w:val="20"/>
        </w:rPr>
        <w:t xml:space="preserve"> </w:t>
      </w:r>
      <w:r w:rsidRPr="00230A7E">
        <w:t>the</w:t>
      </w:r>
      <w:r w:rsidRPr="00230A7E">
        <w:rPr>
          <w:spacing w:val="19"/>
        </w:rPr>
        <w:t xml:space="preserve"> </w:t>
      </w:r>
      <w:r w:rsidRPr="00230A7E">
        <w:t>implementation</w:t>
      </w:r>
      <w:r w:rsidRPr="00230A7E">
        <w:rPr>
          <w:spacing w:val="27"/>
        </w:rPr>
        <w:t xml:space="preserve"> </w:t>
      </w:r>
      <w:r w:rsidRPr="00230A7E">
        <w:t>of</w:t>
      </w:r>
      <w:r w:rsidRPr="00230A7E">
        <w:rPr>
          <w:spacing w:val="23"/>
        </w:rPr>
        <w:t xml:space="preserve"> </w:t>
      </w:r>
      <w:r w:rsidRPr="00230A7E">
        <w:t>the</w:t>
      </w:r>
      <w:r w:rsidRPr="00230A7E">
        <w:rPr>
          <w:spacing w:val="20"/>
        </w:rPr>
        <w:t xml:space="preserve"> </w:t>
      </w:r>
      <w:r w:rsidRPr="00230A7E">
        <w:t>current</w:t>
      </w:r>
      <w:r w:rsidRPr="00230A7E">
        <w:rPr>
          <w:spacing w:val="15"/>
        </w:rPr>
        <w:t xml:space="preserve"> </w:t>
      </w:r>
      <w:proofErr w:type="gramStart"/>
      <w:r w:rsidRPr="00230A7E">
        <w:rPr>
          <w:spacing w:val="-4"/>
        </w:rPr>
        <w:t>WTA;</w:t>
      </w:r>
      <w:proofErr w:type="gramEnd"/>
    </w:p>
    <w:p w14:paraId="23FB01A5" w14:textId="77777777" w:rsidR="006C0B02" w:rsidRDefault="0000292C">
      <w:pPr>
        <w:pStyle w:val="ListParagraph"/>
        <w:numPr>
          <w:ilvl w:val="1"/>
          <w:numId w:val="7"/>
        </w:numPr>
        <w:tabs>
          <w:tab w:val="left" w:pos="1591"/>
          <w:tab w:val="left" w:pos="1593"/>
        </w:tabs>
        <w:spacing w:line="247" w:lineRule="auto"/>
        <w:ind w:right="299"/>
      </w:pPr>
      <w:r>
        <w:t>revise</w:t>
      </w:r>
      <w:r>
        <w:rPr>
          <w:spacing w:val="4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school WTA</w:t>
      </w:r>
      <w:r>
        <w:rPr>
          <w:spacing w:val="40"/>
        </w:rPr>
        <w:t xml:space="preserve"> </w:t>
      </w:r>
      <w:r>
        <w:t>through negotiation, as</w:t>
      </w:r>
      <w:r>
        <w:rPr>
          <w:spacing w:val="40"/>
        </w:rPr>
        <w:t xml:space="preserve"> </w:t>
      </w:r>
      <w:r>
        <w:t>required to</w:t>
      </w:r>
      <w:r>
        <w:rPr>
          <w:spacing w:val="40"/>
        </w:rPr>
        <w:t xml:space="preserve"> </w:t>
      </w:r>
      <w:r>
        <w:t>reflect changing circumstances, e.g. HMIE visit.</w:t>
      </w:r>
    </w:p>
    <w:p w14:paraId="6F7ACB3D" w14:textId="0A839116" w:rsidR="006C0B02" w:rsidRPr="00230A7E" w:rsidRDefault="0000292C">
      <w:pPr>
        <w:pStyle w:val="Heading1"/>
        <w:spacing w:before="189"/>
        <w:ind w:right="275"/>
        <w:jc w:val="both"/>
        <w:rPr>
          <w:u w:val="none"/>
        </w:rPr>
      </w:pPr>
      <w:r w:rsidRPr="00230A7E">
        <w:rPr>
          <w:u w:val="none"/>
        </w:rPr>
        <w:t xml:space="preserve">Please note that any changes to the agreed </w:t>
      </w:r>
      <w:proofErr w:type="spellStart"/>
      <w:r w:rsidRPr="00230A7E">
        <w:rPr>
          <w:u w:val="none"/>
        </w:rPr>
        <w:t>programme</w:t>
      </w:r>
      <w:proofErr w:type="spellEnd"/>
      <w:r w:rsidRPr="00230A7E">
        <w:rPr>
          <w:u w:val="none"/>
        </w:rPr>
        <w:t xml:space="preserve">/calendar/duties </w:t>
      </w:r>
      <w:r w:rsidR="00C25BCA">
        <w:rPr>
          <w:u w:val="none"/>
        </w:rPr>
        <w:t xml:space="preserve">must </w:t>
      </w:r>
      <w:r w:rsidRPr="00230A7E">
        <w:rPr>
          <w:u w:val="none"/>
        </w:rPr>
        <w:t>be agreed</w:t>
      </w:r>
      <w:r w:rsidRPr="00230A7E">
        <w:rPr>
          <w:spacing w:val="-15"/>
          <w:u w:val="none"/>
        </w:rPr>
        <w:t xml:space="preserve"> </w:t>
      </w:r>
      <w:r w:rsidRPr="00230A7E">
        <w:rPr>
          <w:u w:val="none"/>
        </w:rPr>
        <w:t>within the</w:t>
      </w:r>
      <w:r w:rsidRPr="00230A7E">
        <w:rPr>
          <w:spacing w:val="-13"/>
          <w:u w:val="none"/>
        </w:rPr>
        <w:t xml:space="preserve"> </w:t>
      </w:r>
      <w:r w:rsidRPr="00230A7E">
        <w:rPr>
          <w:u w:val="none"/>
        </w:rPr>
        <w:t>SNC.</w:t>
      </w:r>
      <w:r w:rsidRPr="00230A7E">
        <w:rPr>
          <w:spacing w:val="40"/>
          <w:u w:val="none"/>
        </w:rPr>
        <w:t xml:space="preserve"> </w:t>
      </w:r>
      <w:r w:rsidRPr="00230A7E">
        <w:rPr>
          <w:u w:val="none"/>
        </w:rPr>
        <w:t>Such</w:t>
      </w:r>
      <w:r w:rsidRPr="00230A7E">
        <w:rPr>
          <w:spacing w:val="-12"/>
          <w:u w:val="none"/>
        </w:rPr>
        <w:t xml:space="preserve"> </w:t>
      </w:r>
      <w:r w:rsidRPr="00230A7E">
        <w:rPr>
          <w:u w:val="none"/>
        </w:rPr>
        <w:t>changes</w:t>
      </w:r>
      <w:r w:rsidRPr="00230A7E">
        <w:rPr>
          <w:spacing w:val="-4"/>
          <w:u w:val="none"/>
        </w:rPr>
        <w:t xml:space="preserve"> </w:t>
      </w:r>
      <w:r w:rsidRPr="00230A7E">
        <w:rPr>
          <w:u w:val="none"/>
        </w:rPr>
        <w:t>should</w:t>
      </w:r>
      <w:r w:rsidRPr="00230A7E">
        <w:rPr>
          <w:spacing w:val="-15"/>
          <w:u w:val="none"/>
        </w:rPr>
        <w:t xml:space="preserve"> </w:t>
      </w:r>
      <w:r w:rsidRPr="00230A7E">
        <w:rPr>
          <w:u w:val="none"/>
        </w:rPr>
        <w:t>be due</w:t>
      </w:r>
      <w:r w:rsidRPr="00230A7E">
        <w:rPr>
          <w:spacing w:val="-13"/>
          <w:u w:val="none"/>
        </w:rPr>
        <w:t xml:space="preserve"> </w:t>
      </w:r>
      <w:r w:rsidRPr="00230A7E">
        <w:rPr>
          <w:u w:val="none"/>
        </w:rPr>
        <w:t>to unforeseen</w:t>
      </w:r>
      <w:r w:rsidRPr="00230A7E">
        <w:rPr>
          <w:spacing w:val="-12"/>
          <w:u w:val="none"/>
        </w:rPr>
        <w:t xml:space="preserve"> </w:t>
      </w:r>
      <w:r w:rsidRPr="00230A7E">
        <w:rPr>
          <w:u w:val="none"/>
        </w:rPr>
        <w:t>events,</w:t>
      </w:r>
      <w:r w:rsidRPr="00230A7E">
        <w:rPr>
          <w:spacing w:val="-12"/>
          <w:u w:val="none"/>
        </w:rPr>
        <w:t xml:space="preserve"> </w:t>
      </w:r>
      <w:r w:rsidRPr="00230A7E">
        <w:rPr>
          <w:u w:val="none"/>
        </w:rPr>
        <w:t>such</w:t>
      </w:r>
      <w:r w:rsidRPr="00230A7E">
        <w:rPr>
          <w:spacing w:val="-12"/>
          <w:u w:val="none"/>
        </w:rPr>
        <w:t xml:space="preserve"> </w:t>
      </w:r>
      <w:r w:rsidRPr="00230A7E">
        <w:rPr>
          <w:u w:val="none"/>
        </w:rPr>
        <w:t>as</w:t>
      </w:r>
      <w:r w:rsidRPr="00230A7E">
        <w:rPr>
          <w:spacing w:val="-4"/>
          <w:u w:val="none"/>
        </w:rPr>
        <w:t xml:space="preserve"> </w:t>
      </w:r>
      <w:r w:rsidRPr="00230A7E">
        <w:rPr>
          <w:u w:val="none"/>
        </w:rPr>
        <w:t>snow closures.</w:t>
      </w:r>
      <w:r w:rsidRPr="00230A7E">
        <w:rPr>
          <w:spacing w:val="20"/>
          <w:u w:val="none"/>
        </w:rPr>
        <w:t xml:space="preserve"> </w:t>
      </w:r>
      <w:r w:rsidRPr="00230A7E">
        <w:rPr>
          <w:u w:val="none"/>
        </w:rPr>
        <w:t>New</w:t>
      </w:r>
      <w:r w:rsidRPr="00230A7E">
        <w:rPr>
          <w:spacing w:val="-15"/>
          <w:u w:val="none"/>
        </w:rPr>
        <w:t xml:space="preserve"> </w:t>
      </w:r>
      <w:r w:rsidRPr="00230A7E">
        <w:rPr>
          <w:u w:val="none"/>
        </w:rPr>
        <w:t>initiatives,</w:t>
      </w:r>
      <w:r w:rsidRPr="00230A7E">
        <w:rPr>
          <w:spacing w:val="-5"/>
          <w:u w:val="none"/>
        </w:rPr>
        <w:t xml:space="preserve"> </w:t>
      </w:r>
      <w:r w:rsidRPr="00230A7E">
        <w:rPr>
          <w:u w:val="none"/>
        </w:rPr>
        <w:t>such</w:t>
      </w:r>
      <w:r w:rsidRPr="00230A7E">
        <w:rPr>
          <w:spacing w:val="-6"/>
          <w:u w:val="none"/>
        </w:rPr>
        <w:t xml:space="preserve"> </w:t>
      </w:r>
      <w:r w:rsidRPr="00230A7E">
        <w:rPr>
          <w:u w:val="none"/>
        </w:rPr>
        <w:t>as</w:t>
      </w:r>
      <w:r w:rsidRPr="00230A7E">
        <w:rPr>
          <w:spacing w:val="-16"/>
          <w:u w:val="none"/>
        </w:rPr>
        <w:t xml:space="preserve"> </w:t>
      </w:r>
      <w:r w:rsidRPr="00230A7E">
        <w:rPr>
          <w:u w:val="none"/>
        </w:rPr>
        <w:t>new</w:t>
      </w:r>
      <w:r w:rsidRPr="00230A7E">
        <w:rPr>
          <w:spacing w:val="-4"/>
          <w:u w:val="none"/>
        </w:rPr>
        <w:t xml:space="preserve"> </w:t>
      </w:r>
      <w:r w:rsidRPr="00230A7E">
        <w:rPr>
          <w:u w:val="none"/>
        </w:rPr>
        <w:t>reporting</w:t>
      </w:r>
      <w:r w:rsidRPr="00230A7E">
        <w:rPr>
          <w:spacing w:val="-9"/>
          <w:u w:val="none"/>
        </w:rPr>
        <w:t xml:space="preserve"> </w:t>
      </w:r>
      <w:r w:rsidRPr="00230A7E">
        <w:rPr>
          <w:u w:val="none"/>
        </w:rPr>
        <w:t>systems,</w:t>
      </w:r>
      <w:r w:rsidRPr="00230A7E">
        <w:rPr>
          <w:spacing w:val="-16"/>
          <w:u w:val="none"/>
        </w:rPr>
        <w:t xml:space="preserve"> </w:t>
      </w:r>
      <w:r w:rsidRPr="00230A7E">
        <w:rPr>
          <w:u w:val="none"/>
        </w:rPr>
        <w:t>should</w:t>
      </w:r>
      <w:r w:rsidRPr="00230A7E">
        <w:rPr>
          <w:spacing w:val="-15"/>
          <w:u w:val="none"/>
        </w:rPr>
        <w:t xml:space="preserve"> </w:t>
      </w:r>
      <w:r w:rsidRPr="00230A7E">
        <w:rPr>
          <w:u w:val="none"/>
        </w:rPr>
        <w:t>not</w:t>
      </w:r>
      <w:r w:rsidRPr="00230A7E">
        <w:rPr>
          <w:spacing w:val="-1"/>
          <w:u w:val="none"/>
        </w:rPr>
        <w:t xml:space="preserve"> </w:t>
      </w:r>
      <w:r w:rsidRPr="00230A7E">
        <w:rPr>
          <w:u w:val="none"/>
        </w:rPr>
        <w:t>be introduced</w:t>
      </w:r>
      <w:r w:rsidRPr="00230A7E">
        <w:rPr>
          <w:spacing w:val="-9"/>
          <w:u w:val="none"/>
        </w:rPr>
        <w:t xml:space="preserve"> </w:t>
      </w:r>
      <w:r w:rsidRPr="00230A7E">
        <w:rPr>
          <w:u w:val="none"/>
        </w:rPr>
        <w:t>part- way during the school year, unless they have been previously planned and time for training and implementation set aside in the WTA.</w:t>
      </w:r>
    </w:p>
    <w:p w14:paraId="54D3DB1F" w14:textId="77777777" w:rsidR="006C0B02" w:rsidRDefault="006C0B02">
      <w:pPr>
        <w:pStyle w:val="Heading1"/>
        <w:jc w:val="both"/>
        <w:sectPr w:rsidR="006C0B02">
          <w:pgSz w:w="11910" w:h="16850"/>
          <w:pgMar w:top="1180" w:right="1133" w:bottom="1200" w:left="1275" w:header="0" w:footer="1004" w:gutter="0"/>
          <w:cols w:space="720"/>
        </w:sectPr>
      </w:pPr>
    </w:p>
    <w:p w14:paraId="5E8A06C2" w14:textId="77777777" w:rsidR="006C0B02" w:rsidRDefault="0000292C">
      <w:pPr>
        <w:pStyle w:val="ListParagraph"/>
        <w:numPr>
          <w:ilvl w:val="1"/>
          <w:numId w:val="12"/>
        </w:numPr>
        <w:tabs>
          <w:tab w:val="left" w:pos="887"/>
        </w:tabs>
        <w:spacing w:before="89"/>
        <w:ind w:left="887"/>
        <w:rPr>
          <w:b/>
        </w:rPr>
      </w:pPr>
      <w:r>
        <w:rPr>
          <w:b/>
        </w:rPr>
        <w:lastRenderedPageBreak/>
        <w:t>The</w:t>
      </w:r>
      <w:r>
        <w:rPr>
          <w:b/>
          <w:spacing w:val="1"/>
        </w:rPr>
        <w:t xml:space="preserve"> </w:t>
      </w:r>
      <w:r>
        <w:rPr>
          <w:b/>
        </w:rPr>
        <w:t>Operation</w:t>
      </w:r>
      <w:r>
        <w:rPr>
          <w:b/>
          <w:spacing w:val="3"/>
        </w:rPr>
        <w:t xml:space="preserve"> </w:t>
      </w:r>
      <w:r>
        <w:rPr>
          <w:b/>
        </w:rPr>
        <w:t>of</w:t>
      </w:r>
      <w:r>
        <w:rPr>
          <w:b/>
          <w:spacing w:val="7"/>
        </w:rPr>
        <w:t xml:space="preserve"> </w:t>
      </w:r>
      <w:r>
        <w:rPr>
          <w:b/>
        </w:rPr>
        <w:t>the</w:t>
      </w:r>
      <w:r>
        <w:rPr>
          <w:b/>
          <w:spacing w:val="2"/>
        </w:rPr>
        <w:t xml:space="preserve"> </w:t>
      </w:r>
      <w:r>
        <w:rPr>
          <w:b/>
          <w:spacing w:val="-5"/>
        </w:rPr>
        <w:t>SNC</w:t>
      </w:r>
    </w:p>
    <w:p w14:paraId="703219CA" w14:textId="2DDA3508" w:rsidR="006C0B02" w:rsidRDefault="0000292C">
      <w:pPr>
        <w:pStyle w:val="BodyText"/>
        <w:spacing w:before="188" w:line="247" w:lineRule="auto"/>
        <w:ind w:left="166" w:right="314"/>
        <w:jc w:val="both"/>
      </w:pPr>
      <w:r>
        <w:t>SNC</w:t>
      </w:r>
      <w:r>
        <w:rPr>
          <w:spacing w:val="-1"/>
        </w:rPr>
        <w:t xml:space="preserve"> </w:t>
      </w:r>
      <w:r>
        <w:t>meetings</w:t>
      </w:r>
      <w:r>
        <w:rPr>
          <w:spacing w:val="-1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within</w:t>
      </w:r>
      <w:r>
        <w:rPr>
          <w:spacing w:val="-16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51606E">
        <w:t>35</w:t>
      </w:r>
      <w:r w:rsidR="0051606E">
        <w:rPr>
          <w:spacing w:val="-9"/>
        </w:rPr>
        <w:t>-hour</w:t>
      </w:r>
      <w:r>
        <w:rPr>
          <w:spacing w:val="-11"/>
        </w:rPr>
        <w:t xml:space="preserve"> </w:t>
      </w:r>
      <w:r>
        <w:t>working</w:t>
      </w:r>
      <w:r>
        <w:rPr>
          <w:spacing w:val="-16"/>
        </w:rPr>
        <w:t xml:space="preserve"> </w:t>
      </w:r>
      <w:r>
        <w:t>week.</w:t>
      </w:r>
      <w:r>
        <w:rPr>
          <w:spacing w:val="40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 available</w:t>
      </w:r>
      <w:r>
        <w:rPr>
          <w:spacing w:val="-16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 w:rsidR="0051606E">
        <w:t>35</w:t>
      </w:r>
      <w:r w:rsidR="0051606E">
        <w:rPr>
          <w:spacing w:val="-15"/>
        </w:rPr>
        <w:t>-hour</w:t>
      </w:r>
      <w:r>
        <w:rPr>
          <w:spacing w:val="-15"/>
        </w:rPr>
        <w:t xml:space="preserve"> </w:t>
      </w:r>
      <w:r>
        <w:t>working</w:t>
      </w:r>
      <w:r>
        <w:rPr>
          <w:spacing w:val="-15"/>
        </w:rPr>
        <w:t xml:space="preserve"> </w:t>
      </w:r>
      <w:r>
        <w:t>week</w:t>
      </w:r>
      <w:r>
        <w:rPr>
          <w:spacing w:val="-15"/>
        </w:rPr>
        <w:t xml:space="preserve"> </w:t>
      </w:r>
      <w:r>
        <w:t>for staff</w:t>
      </w:r>
      <w:r>
        <w:rPr>
          <w:spacing w:val="-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consider</w:t>
      </w:r>
      <w:r>
        <w:rPr>
          <w:spacing w:val="-16"/>
        </w:rPr>
        <w:t xml:space="preserve"> </w:t>
      </w:r>
      <w:r>
        <w:t>issues</w:t>
      </w:r>
      <w:r>
        <w:rPr>
          <w:spacing w:val="-15"/>
        </w:rPr>
        <w:t xml:space="preserve"> </w:t>
      </w:r>
      <w:r>
        <w:t>relating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WTA individually and in department/stages.</w:t>
      </w:r>
    </w:p>
    <w:p w14:paraId="4D144801" w14:textId="77777777" w:rsidR="006C0B02" w:rsidRDefault="0000292C">
      <w:pPr>
        <w:pStyle w:val="BodyText"/>
        <w:spacing w:before="176" w:line="242" w:lineRule="auto"/>
        <w:ind w:left="166" w:right="312"/>
        <w:jc w:val="both"/>
      </w:pPr>
      <w:r>
        <w:t>Selecting the Committee’s administrative convener or chairperson will be a matter for individual committees, however, the Headteacher has a key</w:t>
      </w:r>
      <w:r>
        <w:rPr>
          <w:spacing w:val="40"/>
        </w:rPr>
        <w:t xml:space="preserve"> </w:t>
      </w:r>
      <w:r>
        <w:t>role in</w:t>
      </w:r>
      <w:r>
        <w:rPr>
          <w:spacing w:val="40"/>
        </w:rPr>
        <w:t xml:space="preserve"> </w:t>
      </w:r>
      <w:r>
        <w:t>leading discussions in accordance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provisions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SNCT</w:t>
      </w:r>
      <w:r>
        <w:rPr>
          <w:spacing w:val="-15"/>
        </w:rPr>
        <w:t xml:space="preserve"> </w:t>
      </w:r>
      <w:r>
        <w:t>Handbook</w:t>
      </w:r>
      <w:r>
        <w:rPr>
          <w:spacing w:val="-15"/>
        </w:rPr>
        <w:t xml:space="preserve"> </w:t>
      </w:r>
      <w:r>
        <w:t>appendix</w:t>
      </w:r>
      <w:r>
        <w:rPr>
          <w:spacing w:val="-15"/>
        </w:rPr>
        <w:t xml:space="preserve"> </w:t>
      </w:r>
      <w:r>
        <w:t>2.7.</w:t>
      </w:r>
      <w:r>
        <w:rPr>
          <w:spacing w:val="40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establishment where</w:t>
      </w:r>
      <w:r>
        <w:rPr>
          <w:spacing w:val="-16"/>
        </w:rPr>
        <w:t xml:space="preserve"> </w:t>
      </w:r>
      <w:r>
        <w:t>teachers</w:t>
      </w:r>
      <w:r>
        <w:rPr>
          <w:spacing w:val="-1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have</w:t>
      </w:r>
      <w:r>
        <w:rPr>
          <w:spacing w:val="-16"/>
        </w:rPr>
        <w:t xml:space="preserve"> </w:t>
      </w:r>
      <w:r>
        <w:t>a Headteacher,</w:t>
      </w:r>
      <w:r>
        <w:rPr>
          <w:spacing w:val="-11"/>
        </w:rPr>
        <w:t xml:space="preserve"> </w:t>
      </w:r>
      <w:r>
        <w:t>then the</w:t>
      </w:r>
      <w:r>
        <w:rPr>
          <w:spacing w:val="-16"/>
        </w:rPr>
        <w:t xml:space="preserve"> </w:t>
      </w:r>
      <w:r>
        <w:t>Head</w:t>
      </w:r>
      <w:r>
        <w:rPr>
          <w:spacing w:val="-15"/>
        </w:rPr>
        <w:t xml:space="preserve"> </w:t>
      </w:r>
      <w:r>
        <w:t>of Service</w:t>
      </w:r>
      <w:r>
        <w:rPr>
          <w:spacing w:val="-4"/>
        </w:rPr>
        <w:t xml:space="preserve"> </w:t>
      </w:r>
      <w:r>
        <w:t>will nominate an</w:t>
      </w:r>
      <w:r>
        <w:rPr>
          <w:spacing w:val="40"/>
        </w:rPr>
        <w:t xml:space="preserve"> </w:t>
      </w:r>
      <w:r>
        <w:t>appropriate senior manager to lead such</w:t>
      </w:r>
      <w:r>
        <w:rPr>
          <w:spacing w:val="40"/>
        </w:rPr>
        <w:t xml:space="preserve"> </w:t>
      </w:r>
      <w:r>
        <w:t>discussions.</w:t>
      </w:r>
    </w:p>
    <w:p w14:paraId="1E1B1E50" w14:textId="5543A0F8" w:rsidR="006C0B02" w:rsidRDefault="0000292C">
      <w:pPr>
        <w:pStyle w:val="BodyText"/>
        <w:spacing w:before="190"/>
        <w:ind w:left="166" w:right="290"/>
        <w:jc w:val="both"/>
      </w:pPr>
      <w:r>
        <w:t>It</w:t>
      </w:r>
      <w:r>
        <w:rPr>
          <w:spacing w:val="-12"/>
        </w:rPr>
        <w:t xml:space="preserve"> </w:t>
      </w:r>
      <w:r>
        <w:t>is essential</w:t>
      </w:r>
      <w:r>
        <w:rPr>
          <w:spacing w:val="-4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each</w:t>
      </w:r>
      <w:r>
        <w:rPr>
          <w:spacing w:val="-16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reviews</w:t>
      </w:r>
      <w:r w:rsidR="00A265A8">
        <w:t xml:space="preserve"> </w:t>
      </w:r>
      <w:r>
        <w:t>its</w:t>
      </w:r>
      <w:r w:rsidR="00A06C91">
        <w:t xml:space="preserve"> </w:t>
      </w:r>
      <w:r>
        <w:t>current</w:t>
      </w:r>
      <w:r>
        <w:rPr>
          <w:spacing w:val="-14"/>
        </w:rPr>
        <w:t xml:space="preserve"> </w:t>
      </w:r>
      <w:r>
        <w:t>WTA,</w:t>
      </w:r>
      <w:r>
        <w:rPr>
          <w:spacing w:val="-1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calendar</w:t>
      </w:r>
      <w:r>
        <w:rPr>
          <w:spacing w:val="-9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negotiations on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agreement</w:t>
      </w:r>
      <w:r>
        <w:rPr>
          <w:spacing w:val="-15"/>
        </w:rPr>
        <w:t xml:space="preserve"> </w:t>
      </w:r>
      <w:r>
        <w:t>begin.</w:t>
      </w:r>
      <w:r>
        <w:rPr>
          <w:spacing w:val="40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 done</w:t>
      </w:r>
      <w:r>
        <w:rPr>
          <w:spacing w:val="-1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survey,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 whole</w:t>
      </w:r>
      <w:r>
        <w:rPr>
          <w:spacing w:val="-15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meeting,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other ways, </w:t>
      </w:r>
      <w:proofErr w:type="gramStart"/>
      <w:r>
        <w:t>but</w:t>
      </w:r>
      <w:proofErr w:type="gramEnd"/>
      <w:r>
        <w:t xml:space="preserve"> must seek the views of all staff.</w:t>
      </w:r>
    </w:p>
    <w:p w14:paraId="2C52E823" w14:textId="77777777" w:rsidR="006C0B02" w:rsidRDefault="006C0B02">
      <w:pPr>
        <w:pStyle w:val="BodyText"/>
        <w:spacing w:before="113"/>
      </w:pPr>
    </w:p>
    <w:p w14:paraId="03A049DB" w14:textId="77777777" w:rsidR="006C0B02" w:rsidRDefault="0000292C">
      <w:pPr>
        <w:pStyle w:val="Heading1"/>
        <w:numPr>
          <w:ilvl w:val="1"/>
          <w:numId w:val="12"/>
        </w:numPr>
        <w:tabs>
          <w:tab w:val="left" w:pos="887"/>
        </w:tabs>
        <w:ind w:left="887"/>
        <w:rPr>
          <w:u w:val="none"/>
        </w:rPr>
      </w:pPr>
      <w:r>
        <w:rPr>
          <w:u w:val="none"/>
        </w:rPr>
        <w:t>Failure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Agree</w:t>
      </w:r>
    </w:p>
    <w:p w14:paraId="373E0072" w14:textId="77777777" w:rsidR="006C0B02" w:rsidRDefault="0000292C">
      <w:pPr>
        <w:pStyle w:val="BodyText"/>
        <w:spacing w:before="203"/>
        <w:ind w:left="166" w:right="318"/>
        <w:jc w:val="both"/>
      </w:pPr>
      <w:r>
        <w:t>In the event of agreement not being reached within the SNC, a ballot of all teaching staff should be conducted on the models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the options</w:t>
      </w:r>
      <w:r>
        <w:rPr>
          <w:spacing w:val="-9"/>
        </w:rPr>
        <w:t xml:space="preserve"> </w:t>
      </w:r>
      <w:r>
        <w:t>arising from the discussions of the SNC.</w:t>
      </w:r>
    </w:p>
    <w:p w14:paraId="60A3DD7E" w14:textId="77777777" w:rsidR="006C0B02" w:rsidRDefault="006C0B02">
      <w:pPr>
        <w:pStyle w:val="BodyText"/>
        <w:spacing w:before="5"/>
      </w:pPr>
    </w:p>
    <w:p w14:paraId="097520F0" w14:textId="77777777" w:rsidR="006C0B02" w:rsidRDefault="0000292C">
      <w:pPr>
        <w:pStyle w:val="BodyText"/>
        <w:spacing w:line="235" w:lineRule="auto"/>
        <w:ind w:left="166" w:right="317"/>
        <w:jc w:val="both"/>
      </w:pPr>
      <w:r>
        <w:t>If</w:t>
      </w:r>
      <w:r>
        <w:rPr>
          <w:spacing w:val="21"/>
        </w:rPr>
        <w:t xml:space="preserve"> </w:t>
      </w:r>
      <w:r>
        <w:t>the ballot</w:t>
      </w:r>
      <w:r>
        <w:rPr>
          <w:spacing w:val="-4"/>
        </w:rPr>
        <w:t xml:space="preserve"> </w:t>
      </w:r>
      <w:r>
        <w:t>of teaching</w:t>
      </w:r>
      <w:r>
        <w:rPr>
          <w:spacing w:val="-16"/>
        </w:rPr>
        <w:t xml:space="preserve"> </w:t>
      </w:r>
      <w:r>
        <w:t>staff results</w:t>
      </w:r>
      <w:r>
        <w:rPr>
          <w:spacing w:val="-9"/>
        </w:rPr>
        <w:t xml:space="preserve"> </w:t>
      </w:r>
      <w:r>
        <w:t>in a tie,</w:t>
      </w:r>
      <w:r>
        <w:rPr>
          <w:spacing w:val="-8"/>
        </w:rPr>
        <w:t xml:space="preserve"> </w:t>
      </w:r>
      <w:r>
        <w:t>then the SNC</w:t>
      </w:r>
      <w:r>
        <w:rPr>
          <w:spacing w:val="-8"/>
        </w:rPr>
        <w:t xml:space="preserve"> </w:t>
      </w:r>
      <w:r>
        <w:t>should reconvene to consider how they can move forward by revising the proposals.</w:t>
      </w:r>
    </w:p>
    <w:p w14:paraId="6D7D5BD2" w14:textId="77777777" w:rsidR="006C0B02" w:rsidRDefault="006C0B02">
      <w:pPr>
        <w:pStyle w:val="BodyText"/>
      </w:pPr>
    </w:p>
    <w:p w14:paraId="7D386FD0" w14:textId="30FFC1CE" w:rsidR="006C0B02" w:rsidRDefault="0000292C">
      <w:pPr>
        <w:pStyle w:val="BodyText"/>
        <w:spacing w:line="242" w:lineRule="auto"/>
        <w:ind w:left="166" w:right="292"/>
        <w:jc w:val="both"/>
      </w:pPr>
      <w:r>
        <w:t>After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thorough negotiations</w:t>
      </w:r>
      <w:r>
        <w:rPr>
          <w:spacing w:val="-8"/>
        </w:rPr>
        <w:t xml:space="preserve"> </w:t>
      </w:r>
      <w:r>
        <w:t>if there is</w:t>
      </w:r>
      <w:r>
        <w:rPr>
          <w:spacing w:val="-8"/>
        </w:rPr>
        <w:t xml:space="preserve"> </w:t>
      </w:r>
      <w:r>
        <w:t>still no</w:t>
      </w:r>
      <w:r>
        <w:rPr>
          <w:spacing w:val="23"/>
        </w:rPr>
        <w:t xml:space="preserve"> </w:t>
      </w:r>
      <w:r>
        <w:t>agreement, the matter can</w:t>
      </w:r>
      <w:r>
        <w:rPr>
          <w:spacing w:val="30"/>
        </w:rPr>
        <w:t xml:space="preserve"> </w:t>
      </w:r>
      <w:r>
        <w:t>be referred to</w:t>
      </w:r>
      <w:r>
        <w:rPr>
          <w:spacing w:val="1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LNCT.</w:t>
      </w:r>
      <w:r>
        <w:rPr>
          <w:spacing w:val="40"/>
        </w:rPr>
        <w:t xml:space="preserve"> </w:t>
      </w:r>
      <w:r>
        <w:t>Such</w:t>
      </w:r>
      <w:r>
        <w:rPr>
          <w:spacing w:val="22"/>
        </w:rPr>
        <w:t xml:space="preserve"> </w:t>
      </w:r>
      <w:r>
        <w:t>matters will</w:t>
      </w:r>
      <w:r>
        <w:rPr>
          <w:spacing w:val="20"/>
        </w:rPr>
        <w:t xml:space="preserve"> </w:t>
      </w:r>
      <w:r>
        <w:t>be referred in the first</w:t>
      </w:r>
      <w:r>
        <w:rPr>
          <w:spacing w:val="-4"/>
        </w:rPr>
        <w:t xml:space="preserve"> </w:t>
      </w:r>
      <w:r>
        <w:t>instance to the LNCT Joint</w:t>
      </w:r>
      <w:r>
        <w:rPr>
          <w:spacing w:val="-4"/>
        </w:rPr>
        <w:t xml:space="preserve"> </w:t>
      </w:r>
      <w:r>
        <w:t>Secretaries</w:t>
      </w:r>
      <w:r>
        <w:rPr>
          <w:spacing w:val="-9"/>
        </w:rPr>
        <w:t xml:space="preserve"> </w:t>
      </w:r>
      <w:r>
        <w:t>to seek</w:t>
      </w:r>
      <w:r>
        <w:rPr>
          <w:spacing w:val="-12"/>
        </w:rPr>
        <w:t xml:space="preserve"> </w:t>
      </w:r>
      <w:r>
        <w:t>resolution</w:t>
      </w:r>
      <w:r w:rsidR="00231545">
        <w:t xml:space="preserve">, and SNCs are encouraged to seek such support at an early stage, when </w:t>
      </w:r>
      <w:proofErr w:type="gramStart"/>
      <w:r w:rsidR="00231545">
        <w:t>it is clear that agreement</w:t>
      </w:r>
      <w:proofErr w:type="gramEnd"/>
      <w:r w:rsidR="00231545">
        <w:t xml:space="preserve"> may not be reached</w:t>
      </w:r>
      <w:r>
        <w:t>.</w:t>
      </w:r>
      <w:r w:rsidR="00231545" w:rsidRPr="00B56A80">
        <w:t xml:space="preserve"> It should be noted that, where matters are not resolved before the summer brea</w:t>
      </w:r>
      <w:r w:rsidR="00B56A80" w:rsidRPr="00B56A80">
        <w:t>k,</w:t>
      </w:r>
      <w:r w:rsidR="00B56A80">
        <w:rPr>
          <w:spacing w:val="80"/>
        </w:rPr>
        <w:t xml:space="preserve"> </w:t>
      </w:r>
      <w:r>
        <w:t>the previous year’s WTA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remain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place</w:t>
      </w:r>
      <w:r>
        <w:rPr>
          <w:spacing w:val="39"/>
        </w:rPr>
        <w:t xml:space="preserve"> </w:t>
      </w:r>
      <w:r>
        <w:t>until</w:t>
      </w:r>
      <w:r>
        <w:rPr>
          <w:spacing w:val="40"/>
        </w:rPr>
        <w:t xml:space="preserve"> </w:t>
      </w:r>
      <w:r>
        <w:t>things are</w:t>
      </w:r>
      <w:r>
        <w:rPr>
          <w:spacing w:val="39"/>
        </w:rPr>
        <w:t xml:space="preserve"> </w:t>
      </w:r>
      <w:r>
        <w:t>resolved.</w:t>
      </w:r>
    </w:p>
    <w:p w14:paraId="79266762" w14:textId="77777777" w:rsidR="006C0B02" w:rsidRDefault="0000292C">
      <w:pPr>
        <w:pStyle w:val="BodyText"/>
        <w:spacing w:before="289" w:line="289" w:lineRule="exact"/>
        <w:ind w:left="166"/>
        <w:jc w:val="both"/>
      </w:pPr>
      <w:r>
        <w:t>Notwithstanding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above,</w:t>
      </w:r>
      <w:r>
        <w:rPr>
          <w:spacing w:val="16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teachers</w:t>
      </w:r>
      <w:r>
        <w:rPr>
          <w:spacing w:val="13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retain</w:t>
      </w:r>
      <w:r>
        <w:rPr>
          <w:spacing w:val="31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contractual</w:t>
      </w:r>
      <w:r>
        <w:rPr>
          <w:spacing w:val="28"/>
        </w:rPr>
        <w:t xml:space="preserve"> </w:t>
      </w:r>
      <w:r>
        <w:t>right</w:t>
      </w:r>
      <w:r>
        <w:rPr>
          <w:spacing w:val="19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access</w:t>
      </w:r>
      <w:r>
        <w:rPr>
          <w:spacing w:val="13"/>
        </w:rPr>
        <w:t xml:space="preserve"> </w:t>
      </w:r>
      <w:r>
        <w:rPr>
          <w:spacing w:val="-5"/>
        </w:rPr>
        <w:t>the</w:t>
      </w:r>
    </w:p>
    <w:p w14:paraId="51591F4D" w14:textId="77777777" w:rsidR="006C0B02" w:rsidRDefault="0000292C">
      <w:pPr>
        <w:pStyle w:val="BodyText"/>
        <w:spacing w:line="289" w:lineRule="exact"/>
        <w:ind w:left="166"/>
        <w:jc w:val="both"/>
      </w:pPr>
      <w:r>
        <w:t>Council’s</w:t>
      </w:r>
      <w:r>
        <w:rPr>
          <w:spacing w:val="15"/>
        </w:rPr>
        <w:t xml:space="preserve"> </w:t>
      </w:r>
      <w:r>
        <w:t>formal</w:t>
      </w:r>
      <w:r>
        <w:rPr>
          <w:spacing w:val="30"/>
        </w:rPr>
        <w:t xml:space="preserve"> </w:t>
      </w:r>
      <w:r>
        <w:t>procedures</w:t>
      </w:r>
      <w:r>
        <w:rPr>
          <w:spacing w:val="1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resolve</w:t>
      </w:r>
      <w:r>
        <w:rPr>
          <w:spacing w:val="25"/>
        </w:rPr>
        <w:t xml:space="preserve"> </w:t>
      </w:r>
      <w:r>
        <w:t>individual</w:t>
      </w:r>
      <w:r>
        <w:rPr>
          <w:spacing w:val="3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collective</w:t>
      </w:r>
      <w:r>
        <w:rPr>
          <w:spacing w:val="25"/>
        </w:rPr>
        <w:t xml:space="preserve"> </w:t>
      </w:r>
      <w:r>
        <w:t>grievances</w:t>
      </w:r>
      <w:r>
        <w:rPr>
          <w:spacing w:val="15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2"/>
        </w:rPr>
        <w:t>disputes.</w:t>
      </w:r>
    </w:p>
    <w:p w14:paraId="63129AD2" w14:textId="77777777" w:rsidR="006C0B02" w:rsidRDefault="006C0B02">
      <w:pPr>
        <w:pStyle w:val="BodyText"/>
        <w:spacing w:before="211"/>
      </w:pPr>
    </w:p>
    <w:p w14:paraId="5BCA5FED" w14:textId="77777777" w:rsidR="006C0B02" w:rsidRDefault="0000292C">
      <w:pPr>
        <w:pStyle w:val="Heading1"/>
        <w:numPr>
          <w:ilvl w:val="1"/>
          <w:numId w:val="12"/>
        </w:numPr>
        <w:tabs>
          <w:tab w:val="left" w:pos="887"/>
        </w:tabs>
        <w:ind w:left="887"/>
        <w:rPr>
          <w:u w:val="none"/>
        </w:rPr>
      </w:pPr>
      <w:r>
        <w:rPr>
          <w:spacing w:val="-2"/>
          <w:u w:val="none"/>
        </w:rPr>
        <w:t>Monitoring</w:t>
      </w:r>
    </w:p>
    <w:p w14:paraId="7DCEE7AD" w14:textId="77777777" w:rsidR="006C0B02" w:rsidRDefault="0000292C">
      <w:pPr>
        <w:pStyle w:val="BodyText"/>
        <w:spacing w:before="187" w:line="247" w:lineRule="auto"/>
        <w:ind w:left="166" w:right="317"/>
        <w:jc w:val="both"/>
      </w:pPr>
      <w: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consistency</w:t>
      </w:r>
      <w:r>
        <w:rPr>
          <w:spacing w:val="-12"/>
        </w:rPr>
        <w:t xml:space="preserve"> </w:t>
      </w:r>
      <w:r>
        <w:t>across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achievable</w:t>
      </w:r>
      <w:r>
        <w:rPr>
          <w:spacing w:val="-16"/>
        </w:rPr>
        <w:t xml:space="preserve"> </w:t>
      </w:r>
      <w:r>
        <w:t>workload for</w:t>
      </w:r>
      <w:r>
        <w:rPr>
          <w:spacing w:val="27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staff,</w:t>
      </w:r>
      <w:r>
        <w:rPr>
          <w:spacing w:val="27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school/establishment</w:t>
      </w:r>
      <w:r>
        <w:rPr>
          <w:spacing w:val="40"/>
        </w:rPr>
        <w:t xml:space="preserve"> </w:t>
      </w:r>
      <w:r>
        <w:rPr>
          <w:u w:val="single"/>
        </w:rPr>
        <w:t>must</w:t>
      </w:r>
      <w:r>
        <w:rPr>
          <w:spacing w:val="32"/>
          <w:u w:val="single"/>
        </w:rPr>
        <w:t xml:space="preserve"> </w:t>
      </w:r>
      <w:r>
        <w:rPr>
          <w:u w:val="single"/>
        </w:rPr>
        <w:t>submit</w:t>
      </w:r>
      <w:r>
        <w:rPr>
          <w:spacing w:val="30"/>
          <w:u w:val="single"/>
        </w:rPr>
        <w:t xml:space="preserve"> </w:t>
      </w:r>
      <w:r>
        <w:rPr>
          <w:u w:val="single"/>
        </w:rPr>
        <w:t>its WTA</w:t>
      </w:r>
      <w:r>
        <w:rPr>
          <w:spacing w:val="40"/>
          <w:u w:val="single"/>
        </w:rPr>
        <w:t xml:space="preserve"> </w:t>
      </w:r>
      <w:r>
        <w:rPr>
          <w:u w:val="single"/>
        </w:rPr>
        <w:t>and</w:t>
      </w:r>
      <w:r>
        <w:rPr>
          <w:spacing w:val="36"/>
          <w:u w:val="single"/>
        </w:rPr>
        <w:t xml:space="preserve"> </w:t>
      </w:r>
      <w:r>
        <w:rPr>
          <w:u w:val="single"/>
        </w:rPr>
        <w:t>calendar</w:t>
      </w:r>
      <w:r>
        <w:rPr>
          <w:spacing w:val="35"/>
          <w:u w:val="single"/>
        </w:rPr>
        <w:t xml:space="preserve"> </w:t>
      </w:r>
      <w:r>
        <w:rPr>
          <w:u w:val="single"/>
        </w:rPr>
        <w:t>to</w:t>
      </w:r>
      <w:r>
        <w:rPr>
          <w:spacing w:val="36"/>
          <w:u w:val="single"/>
        </w:rPr>
        <w:t xml:space="preserve"> </w:t>
      </w:r>
      <w:r>
        <w:rPr>
          <w:u w:val="single"/>
        </w:rPr>
        <w:t>the</w:t>
      </w:r>
      <w:r>
        <w:rPr>
          <w:spacing w:val="35"/>
          <w:u w:val="single"/>
        </w:rPr>
        <w:t xml:space="preserve"> </w:t>
      </w:r>
      <w:r>
        <w:rPr>
          <w:u w:val="single"/>
        </w:rPr>
        <w:t>LNCT</w:t>
      </w:r>
      <w:r>
        <w:t>.</w:t>
      </w:r>
    </w:p>
    <w:p w14:paraId="059ADD39" w14:textId="06AFF5BB" w:rsidR="006C0B02" w:rsidRDefault="0000292C">
      <w:pPr>
        <w:pStyle w:val="BodyText"/>
        <w:spacing w:before="194"/>
        <w:ind w:left="166" w:right="294"/>
        <w:jc w:val="both"/>
      </w:pPr>
      <w:r>
        <w:t>The WTA must be signed by the Headteacher and staff representative(s).</w:t>
      </w:r>
      <w:r>
        <w:rPr>
          <w:spacing w:val="40"/>
        </w:rPr>
        <w:t xml:space="preserve"> </w:t>
      </w:r>
      <w:r>
        <w:t xml:space="preserve">The School Improvement Plan and School Calendar for session </w:t>
      </w:r>
      <w:r w:rsidR="000D7837">
        <w:t>2026</w:t>
      </w:r>
      <w:r>
        <w:t>/</w:t>
      </w:r>
      <w:r w:rsidR="000D7837">
        <w:t xml:space="preserve">27 </w:t>
      </w:r>
      <w:r>
        <w:t>should be forwarded to the school’s</w:t>
      </w:r>
      <w:r>
        <w:rPr>
          <w:spacing w:val="-16"/>
        </w:rPr>
        <w:t xml:space="preserve"> </w:t>
      </w:r>
      <w:r w:rsidRPr="005A3C71">
        <w:t>QIEO</w:t>
      </w:r>
      <w:r w:rsidRPr="005A3C71">
        <w:rPr>
          <w:spacing w:val="-15"/>
        </w:rPr>
        <w:t xml:space="preserve"> </w:t>
      </w:r>
      <w:r w:rsidRPr="005A3C71">
        <w:t>by</w:t>
      </w:r>
      <w:r w:rsidRPr="005A3C71">
        <w:rPr>
          <w:spacing w:val="-15"/>
        </w:rPr>
        <w:t xml:space="preserve"> </w:t>
      </w:r>
      <w:r w:rsidRPr="005A3C71">
        <w:t>Monday</w:t>
      </w:r>
      <w:r w:rsidRPr="005A3C71">
        <w:rPr>
          <w:spacing w:val="-15"/>
        </w:rPr>
        <w:t xml:space="preserve"> </w:t>
      </w:r>
      <w:r w:rsidR="000A136B" w:rsidRPr="005A3C71">
        <w:t>15</w:t>
      </w:r>
      <w:r w:rsidR="000A136B" w:rsidRPr="005A3C71">
        <w:rPr>
          <w:vertAlign w:val="superscript"/>
        </w:rPr>
        <w:t xml:space="preserve">th </w:t>
      </w:r>
      <w:r w:rsidRPr="005A3C71">
        <w:t>June</w:t>
      </w:r>
      <w:r w:rsidRPr="005A3C71">
        <w:rPr>
          <w:spacing w:val="-15"/>
        </w:rPr>
        <w:t xml:space="preserve"> </w:t>
      </w:r>
      <w:r w:rsidR="009674D9" w:rsidRPr="005A3C71">
        <w:t>2026</w:t>
      </w:r>
      <w:r w:rsidRPr="005A3C71">
        <w:t>.</w:t>
      </w:r>
      <w:r w:rsidRPr="005A3C71">
        <w:rPr>
          <w:spacing w:val="16"/>
        </w:rPr>
        <w:t xml:space="preserve"> </w:t>
      </w:r>
      <w:r w:rsidRPr="005A3C71">
        <w:t>It</w:t>
      </w:r>
      <w:r w:rsidRPr="005A3C71">
        <w:rPr>
          <w:spacing w:val="-15"/>
        </w:rPr>
        <w:t xml:space="preserve"> </w:t>
      </w:r>
      <w:r w:rsidRPr="005A3C71">
        <w:t>is</w:t>
      </w:r>
      <w:r w:rsidRPr="005A3C71">
        <w:rPr>
          <w:spacing w:val="-3"/>
        </w:rPr>
        <w:t xml:space="preserve"> </w:t>
      </w:r>
      <w:proofErr w:type="spellStart"/>
      <w:r w:rsidRPr="005A3C71">
        <w:t>recognised</w:t>
      </w:r>
      <w:proofErr w:type="spellEnd"/>
      <w:r w:rsidRPr="005A3C71">
        <w:rPr>
          <w:spacing w:val="-16"/>
        </w:rPr>
        <w:t xml:space="preserve"> </w:t>
      </w:r>
      <w:r w:rsidRPr="005A3C71">
        <w:t>that,</w:t>
      </w:r>
      <w:r w:rsidRPr="005A3C71">
        <w:rPr>
          <w:spacing w:val="-15"/>
        </w:rPr>
        <w:t xml:space="preserve"> </w:t>
      </w:r>
      <w:r w:rsidRPr="005A3C71">
        <w:t>at</w:t>
      </w:r>
      <w:r w:rsidRPr="005A3C71">
        <w:rPr>
          <w:spacing w:val="-15"/>
        </w:rPr>
        <w:t xml:space="preserve"> </w:t>
      </w:r>
      <w:r w:rsidRPr="005A3C71">
        <w:t>the</w:t>
      </w:r>
      <w:r w:rsidRPr="005A3C71">
        <w:rPr>
          <w:spacing w:val="-15"/>
        </w:rPr>
        <w:t xml:space="preserve"> </w:t>
      </w:r>
      <w:r w:rsidRPr="005A3C71">
        <w:t>end</w:t>
      </w:r>
      <w:r w:rsidRPr="005A3C71">
        <w:rPr>
          <w:spacing w:val="-15"/>
        </w:rPr>
        <w:t xml:space="preserve"> </w:t>
      </w:r>
      <w:r w:rsidRPr="005A3C71">
        <w:t>of</w:t>
      </w:r>
      <w:r w:rsidRPr="005A3C71">
        <w:rPr>
          <w:spacing w:val="-12"/>
        </w:rPr>
        <w:t xml:space="preserve"> </w:t>
      </w:r>
      <w:r w:rsidRPr="005A3C71">
        <w:t>June,</w:t>
      </w:r>
      <w:r w:rsidRPr="005A3C71">
        <w:rPr>
          <w:spacing w:val="-16"/>
        </w:rPr>
        <w:t xml:space="preserve"> </w:t>
      </w:r>
      <w:r w:rsidRPr="005A3C71">
        <w:t>the</w:t>
      </w:r>
      <w:r w:rsidRPr="005A3C71">
        <w:rPr>
          <w:spacing w:val="-15"/>
        </w:rPr>
        <w:t xml:space="preserve"> </w:t>
      </w:r>
      <w:r w:rsidRPr="005A3C71">
        <w:t>calendar may still be in draft form, but it should have the key dates necessary to enable forward planning,</w:t>
      </w:r>
      <w:r w:rsidRPr="005A3C71">
        <w:rPr>
          <w:spacing w:val="-5"/>
        </w:rPr>
        <w:t xml:space="preserve"> </w:t>
      </w:r>
      <w:r w:rsidRPr="005A3C71">
        <w:t>and to ensure that</w:t>
      </w:r>
      <w:r w:rsidRPr="005A3C71">
        <w:rPr>
          <w:spacing w:val="-1"/>
        </w:rPr>
        <w:t xml:space="preserve"> </w:t>
      </w:r>
      <w:r w:rsidRPr="005A3C71">
        <w:t>Remaining Time Activities</w:t>
      </w:r>
      <w:r w:rsidRPr="005A3C71">
        <w:rPr>
          <w:spacing w:val="-7"/>
        </w:rPr>
        <w:t xml:space="preserve"> </w:t>
      </w:r>
      <w:r w:rsidRPr="005A3C71">
        <w:t>do not</w:t>
      </w:r>
      <w:r w:rsidRPr="005A3C71">
        <w:rPr>
          <w:spacing w:val="-1"/>
        </w:rPr>
        <w:t xml:space="preserve"> </w:t>
      </w:r>
      <w:r w:rsidRPr="005A3C71">
        <w:t>exceed 5</w:t>
      </w:r>
      <w:r w:rsidRPr="005A3C71">
        <w:rPr>
          <w:spacing w:val="40"/>
        </w:rPr>
        <w:t xml:space="preserve"> </w:t>
      </w:r>
      <w:r w:rsidRPr="005A3C71">
        <w:t>hours/week.</w:t>
      </w:r>
      <w:r w:rsidRPr="005A3C71">
        <w:rPr>
          <w:spacing w:val="40"/>
        </w:rPr>
        <w:t xml:space="preserve"> </w:t>
      </w:r>
      <w:r w:rsidRPr="005A3C71">
        <w:t>A final calendar should be available at the beginning of the August term.</w:t>
      </w:r>
      <w:r w:rsidRPr="005A3C71">
        <w:rPr>
          <w:spacing w:val="80"/>
        </w:rPr>
        <w:t xml:space="preserve"> </w:t>
      </w:r>
      <w:r w:rsidRPr="005A3C71">
        <w:t>The WTA should be submitted</w:t>
      </w:r>
      <w:r w:rsidRPr="005A3C71">
        <w:rPr>
          <w:spacing w:val="1"/>
        </w:rPr>
        <w:t xml:space="preserve"> </w:t>
      </w:r>
      <w:r w:rsidRPr="005A3C71">
        <w:t>by</w:t>
      </w:r>
      <w:r w:rsidRPr="005A3C71">
        <w:rPr>
          <w:spacing w:val="30"/>
        </w:rPr>
        <w:t xml:space="preserve"> </w:t>
      </w:r>
      <w:r w:rsidRPr="005A3C71">
        <w:t>Monday</w:t>
      </w:r>
      <w:r w:rsidRPr="005A3C71">
        <w:rPr>
          <w:spacing w:val="-8"/>
        </w:rPr>
        <w:t xml:space="preserve"> </w:t>
      </w:r>
      <w:r w:rsidR="007C0237" w:rsidRPr="005A3C71">
        <w:t>22</w:t>
      </w:r>
      <w:r w:rsidR="007C0237" w:rsidRPr="005A3C71">
        <w:rPr>
          <w:vertAlign w:val="superscript"/>
        </w:rPr>
        <w:t>nd</w:t>
      </w:r>
      <w:r w:rsidR="007C0237" w:rsidRPr="005A3C71">
        <w:t xml:space="preserve"> </w:t>
      </w:r>
      <w:r w:rsidR="00857923" w:rsidRPr="005A3C71">
        <w:t>June</w:t>
      </w:r>
      <w:r w:rsidRPr="005A3C71">
        <w:rPr>
          <w:spacing w:val="12"/>
        </w:rPr>
        <w:t xml:space="preserve"> </w:t>
      </w:r>
      <w:r w:rsidR="009674D9" w:rsidRPr="005A3C71">
        <w:t>2026</w:t>
      </w:r>
      <w:r w:rsidRPr="005A3C71">
        <w:t>.</w:t>
      </w:r>
      <w:r w:rsidRPr="005A3C71">
        <w:rPr>
          <w:spacing w:val="35"/>
        </w:rPr>
        <w:t xml:space="preserve"> </w:t>
      </w:r>
      <w:r w:rsidRPr="005E2194">
        <w:t>It</w:t>
      </w:r>
      <w:r>
        <w:rPr>
          <w:spacing w:val="35"/>
        </w:rPr>
        <w:t xml:space="preserve"> </w:t>
      </w:r>
      <w:r>
        <w:t>is</w:t>
      </w:r>
      <w:r>
        <w:rPr>
          <w:spacing w:val="28"/>
        </w:rPr>
        <w:t xml:space="preserve"> </w:t>
      </w:r>
      <w:proofErr w:type="spellStart"/>
      <w:r>
        <w:t>recognised</w:t>
      </w:r>
      <w:proofErr w:type="spellEnd"/>
      <w:r>
        <w:rPr>
          <w:spacing w:val="1"/>
        </w:rPr>
        <w:t xml:space="preserve"> </w:t>
      </w:r>
      <w:r>
        <w:t>that,</w:t>
      </w:r>
      <w:r>
        <w:rPr>
          <w:spacing w:val="-8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year,</w:t>
      </w:r>
      <w:r>
        <w:rPr>
          <w:spacing w:val="3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2"/>
        </w:rPr>
        <w:t>deadline</w:t>
      </w:r>
    </w:p>
    <w:p w14:paraId="21259379" w14:textId="77777777" w:rsidR="006C0B02" w:rsidRDefault="006C0B02">
      <w:pPr>
        <w:pStyle w:val="BodyText"/>
        <w:jc w:val="both"/>
        <w:sectPr w:rsidR="006C0B02">
          <w:pgSz w:w="11910" w:h="16850"/>
          <w:pgMar w:top="1680" w:right="1133" w:bottom="1200" w:left="1275" w:header="0" w:footer="1004" w:gutter="0"/>
          <w:cols w:space="720"/>
        </w:sectPr>
      </w:pPr>
    </w:p>
    <w:p w14:paraId="3997528A" w14:textId="77777777" w:rsidR="006C0B02" w:rsidRDefault="0000292C">
      <w:pPr>
        <w:pStyle w:val="BodyText"/>
        <w:spacing w:before="94" w:line="247" w:lineRule="auto"/>
        <w:ind w:left="166" w:right="297"/>
      </w:pPr>
      <w:r>
        <w:lastRenderedPageBreak/>
        <w:t>may</w:t>
      </w:r>
      <w:r>
        <w:rPr>
          <w:spacing w:val="-4"/>
        </w:rPr>
        <w:t xml:space="preserve"> </w:t>
      </w:r>
      <w:r>
        <w:t>again be challenging for some schools,</w:t>
      </w:r>
      <w:r>
        <w:rPr>
          <w:spacing w:val="-3"/>
        </w:rPr>
        <w:t xml:space="preserve"> </w:t>
      </w:r>
      <w:r>
        <w:t>and any</w:t>
      </w:r>
      <w:r>
        <w:rPr>
          <w:spacing w:val="-6"/>
        </w:rPr>
        <w:t xml:space="preserve"> </w:t>
      </w:r>
      <w:r>
        <w:t>establishment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feels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 the case</w:t>
      </w:r>
      <w:r>
        <w:rPr>
          <w:spacing w:val="37"/>
        </w:rPr>
        <w:t xml:space="preserve"> </w:t>
      </w:r>
      <w:r>
        <w:t>for them</w:t>
      </w:r>
      <w:r>
        <w:rPr>
          <w:spacing w:val="40"/>
        </w:rPr>
        <w:t xml:space="preserve"> </w:t>
      </w:r>
      <w:r>
        <w:t>should</w:t>
      </w:r>
      <w:r>
        <w:rPr>
          <w:spacing w:val="39"/>
        </w:rPr>
        <w:t xml:space="preserve"> </w:t>
      </w:r>
      <w:r>
        <w:t>notify their QIEO as soon</w:t>
      </w:r>
      <w:r>
        <w:rPr>
          <w:spacing w:val="40"/>
        </w:rPr>
        <w:t xml:space="preserve"> </w:t>
      </w:r>
      <w:r>
        <w:t>as possible.</w:t>
      </w:r>
    </w:p>
    <w:p w14:paraId="7D4639D7" w14:textId="77777777" w:rsidR="006C0B02" w:rsidRDefault="0000292C">
      <w:pPr>
        <w:pStyle w:val="BodyText"/>
        <w:spacing w:before="178"/>
        <w:ind w:left="166"/>
      </w:pPr>
      <w:r>
        <w:t>A</w:t>
      </w:r>
      <w:r>
        <w:rPr>
          <w:spacing w:val="27"/>
        </w:rPr>
        <w:t xml:space="preserve"> </w:t>
      </w:r>
      <w:r>
        <w:t>proforma,</w:t>
      </w:r>
      <w:r>
        <w:rPr>
          <w:spacing w:val="17"/>
        </w:rPr>
        <w:t xml:space="preserve"> </w:t>
      </w:r>
      <w:r>
        <w:t>recommended</w:t>
      </w:r>
      <w:r>
        <w:rPr>
          <w:spacing w:val="2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use,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attached</w:t>
      </w:r>
      <w:r>
        <w:rPr>
          <w:spacing w:val="2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Appendix</w:t>
      </w:r>
      <w:r>
        <w:rPr>
          <w:spacing w:val="23"/>
        </w:rPr>
        <w:t xml:space="preserve"> </w:t>
      </w:r>
      <w:r>
        <w:rPr>
          <w:spacing w:val="-5"/>
        </w:rPr>
        <w:t>1.</w:t>
      </w:r>
    </w:p>
    <w:p w14:paraId="6DC58D95" w14:textId="77777777" w:rsidR="006C0B02" w:rsidRDefault="006C0B02">
      <w:pPr>
        <w:pStyle w:val="BodyText"/>
        <w:spacing w:before="112"/>
      </w:pPr>
    </w:p>
    <w:p w14:paraId="4ED57C2C" w14:textId="77777777" w:rsidR="006C0B02" w:rsidRDefault="0000292C">
      <w:pPr>
        <w:pStyle w:val="Heading1"/>
        <w:numPr>
          <w:ilvl w:val="0"/>
          <w:numId w:val="12"/>
        </w:numPr>
        <w:tabs>
          <w:tab w:val="left" w:pos="480"/>
        </w:tabs>
        <w:spacing w:before="1"/>
        <w:ind w:left="480" w:hanging="314"/>
        <w:rPr>
          <w:u w:val="none"/>
        </w:rPr>
      </w:pPr>
      <w:r>
        <w:rPr>
          <w:u w:val="none"/>
        </w:rPr>
        <w:t>LOCAL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AGREEMENT</w:t>
      </w:r>
    </w:p>
    <w:p w14:paraId="6F098550" w14:textId="77777777" w:rsidR="006C0B02" w:rsidRDefault="0000292C">
      <w:pPr>
        <w:pStyle w:val="BodyText"/>
        <w:spacing w:before="187" w:line="247" w:lineRule="auto"/>
        <w:ind w:left="166" w:right="297"/>
      </w:pPr>
      <w:r>
        <w:t>This</w:t>
      </w:r>
      <w:r>
        <w:rPr>
          <w:spacing w:val="40"/>
        </w:rPr>
        <w:t xml:space="preserve"> </w:t>
      </w:r>
      <w:r>
        <w:t>local</w:t>
      </w:r>
      <w:r>
        <w:rPr>
          <w:spacing w:val="22"/>
        </w:rPr>
        <w:t xml:space="preserve"> </w:t>
      </w:r>
      <w:r>
        <w:t>agreement has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reached</w:t>
      </w:r>
      <w:r>
        <w:rPr>
          <w:spacing w:val="1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LNCT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consequently binding</w:t>
      </w:r>
      <w:r>
        <w:rPr>
          <w:spacing w:val="18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 signatory</w:t>
      </w:r>
      <w:r>
        <w:rPr>
          <w:spacing w:val="28"/>
        </w:rPr>
        <w:t xml:space="preserve"> </w:t>
      </w:r>
      <w:r>
        <w:t>parties.</w:t>
      </w:r>
      <w:r>
        <w:rPr>
          <w:spacing w:val="80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adjusted</w:t>
      </w:r>
      <w:r>
        <w:rPr>
          <w:spacing w:val="37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negotiation</w:t>
      </w:r>
      <w:r>
        <w:rPr>
          <w:spacing w:val="40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meet</w:t>
      </w:r>
      <w:r>
        <w:rPr>
          <w:spacing w:val="31"/>
        </w:rPr>
        <w:t xml:space="preserve"> </w:t>
      </w:r>
      <w:r>
        <w:t>changing</w:t>
      </w:r>
      <w:r>
        <w:rPr>
          <w:spacing w:val="37"/>
        </w:rPr>
        <w:t xml:space="preserve"> </w:t>
      </w:r>
      <w:r>
        <w:t>future</w:t>
      </w:r>
      <w:r>
        <w:rPr>
          <w:spacing w:val="35"/>
        </w:rPr>
        <w:t xml:space="preserve"> </w:t>
      </w:r>
      <w:r>
        <w:t>needs.</w:t>
      </w:r>
    </w:p>
    <w:p w14:paraId="5B4C4C64" w14:textId="7D2C8833" w:rsidR="006C0B02" w:rsidRDefault="0000292C">
      <w:pPr>
        <w:tabs>
          <w:tab w:val="left" w:pos="5213"/>
        </w:tabs>
        <w:spacing w:before="193"/>
        <w:ind w:left="166"/>
        <w:rPr>
          <w:b/>
        </w:rPr>
      </w:pPr>
      <w:r>
        <w:rPr>
          <w:b/>
        </w:rPr>
        <w:t xml:space="preserve">Signed: </w:t>
      </w:r>
      <w:r w:rsidR="00540E4E">
        <w:rPr>
          <w:b/>
        </w:rPr>
        <w:t>Jackie Reid</w:t>
      </w:r>
      <w:r>
        <w:rPr>
          <w:b/>
        </w:rPr>
        <w:tab/>
        <w:t>Signed:</w:t>
      </w:r>
      <w:r>
        <w:rPr>
          <w:b/>
          <w:spacing w:val="-1"/>
        </w:rPr>
        <w:t xml:space="preserve"> </w:t>
      </w:r>
      <w:r>
        <w:rPr>
          <w:b/>
        </w:rPr>
        <w:t>Alison</w:t>
      </w:r>
      <w:r>
        <w:rPr>
          <w:b/>
          <w:spacing w:val="2"/>
        </w:rPr>
        <w:t xml:space="preserve"> </w:t>
      </w:r>
      <w:r>
        <w:rPr>
          <w:b/>
          <w:spacing w:val="-2"/>
        </w:rPr>
        <w:t>Murphy</w:t>
      </w: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4182"/>
      </w:tblGrid>
      <w:tr w:rsidR="006C0B02" w14:paraId="7AF7AED6" w14:textId="77777777">
        <w:trPr>
          <w:trHeight w:val="1916"/>
        </w:trPr>
        <w:tc>
          <w:tcPr>
            <w:tcW w:w="3672" w:type="dxa"/>
          </w:tcPr>
          <w:p w14:paraId="191B7BC3" w14:textId="1DA63779" w:rsidR="006C0B02" w:rsidRDefault="005A3C71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6704" behindDoc="0" locked="0" layoutInCell="1" allowOverlap="1" wp14:anchorId="4E372F8B" wp14:editId="64BF8B84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101601</wp:posOffset>
                  </wp:positionV>
                  <wp:extent cx="1898515" cy="1114706"/>
                  <wp:effectExtent l="0" t="0" r="6985" b="0"/>
                  <wp:wrapNone/>
                  <wp:docPr id="1486392348" name="Picture 15" descr="A close-up of a signa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392348" name="Picture 15" descr="A close-up of a signature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067" cy="111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679CBD" w14:textId="2A97D3D4" w:rsidR="006C0B02" w:rsidRDefault="006C0B02">
            <w:pPr>
              <w:pStyle w:val="TableParagraph"/>
              <w:spacing w:before="50"/>
              <w:ind w:left="0"/>
              <w:rPr>
                <w:b/>
                <w:sz w:val="20"/>
              </w:rPr>
            </w:pPr>
          </w:p>
          <w:p w14:paraId="77F4E1A3" w14:textId="05797E17" w:rsidR="006C0B02" w:rsidRDefault="006C0B02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4182" w:type="dxa"/>
          </w:tcPr>
          <w:p w14:paraId="08812866" w14:textId="5D176EF2" w:rsidR="006C0B02" w:rsidRDefault="005A3C71">
            <w:pPr>
              <w:pStyle w:val="TableParagraph"/>
              <w:ind w:left="0"/>
              <w:rPr>
                <w:b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70F3EBE3" wp14:editId="4B3071C3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44450</wp:posOffset>
                  </wp:positionV>
                  <wp:extent cx="1810246" cy="1130300"/>
                  <wp:effectExtent l="0" t="0" r="0" b="0"/>
                  <wp:wrapNone/>
                  <wp:docPr id="3107134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246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F78009" w14:textId="247CA6CB" w:rsidR="006C0B02" w:rsidRDefault="006C0B02">
            <w:pPr>
              <w:pStyle w:val="TableParagraph"/>
              <w:ind w:left="1296"/>
              <w:rPr>
                <w:sz w:val="20"/>
              </w:rPr>
            </w:pPr>
          </w:p>
        </w:tc>
      </w:tr>
    </w:tbl>
    <w:p w14:paraId="0AFB3238" w14:textId="77777777" w:rsidR="006C0B02" w:rsidRDefault="006C0B02">
      <w:pPr>
        <w:pStyle w:val="BodyText"/>
        <w:spacing w:before="5"/>
        <w:rPr>
          <w:b/>
        </w:rPr>
      </w:pPr>
    </w:p>
    <w:p w14:paraId="61C2462A" w14:textId="77777777" w:rsidR="006C0B02" w:rsidRDefault="0000292C">
      <w:pPr>
        <w:tabs>
          <w:tab w:val="left" w:pos="5213"/>
        </w:tabs>
        <w:ind w:left="166"/>
        <w:rPr>
          <w:b/>
        </w:rPr>
      </w:pPr>
      <w:r>
        <w:rPr>
          <w:b/>
        </w:rPr>
        <w:t>Joint</w:t>
      </w:r>
      <w:r>
        <w:rPr>
          <w:b/>
          <w:spacing w:val="5"/>
        </w:rPr>
        <w:t xml:space="preserve"> </w:t>
      </w:r>
      <w:r>
        <w:rPr>
          <w:b/>
        </w:rPr>
        <w:t>Secretary</w:t>
      </w:r>
      <w:r>
        <w:rPr>
          <w:b/>
          <w:spacing w:val="3"/>
        </w:rPr>
        <w:t xml:space="preserve"> </w:t>
      </w:r>
      <w:r>
        <w:rPr>
          <w:b/>
          <w:spacing w:val="-2"/>
        </w:rPr>
        <w:t>(Management)</w:t>
      </w:r>
      <w:r>
        <w:rPr>
          <w:b/>
        </w:rPr>
        <w:tab/>
        <w:t>Joint</w:t>
      </w:r>
      <w:r>
        <w:rPr>
          <w:b/>
          <w:spacing w:val="5"/>
        </w:rPr>
        <w:t xml:space="preserve"> </w:t>
      </w:r>
      <w:r>
        <w:rPr>
          <w:b/>
        </w:rPr>
        <w:t>Secretary</w:t>
      </w:r>
      <w:r>
        <w:rPr>
          <w:b/>
          <w:spacing w:val="6"/>
        </w:rPr>
        <w:t xml:space="preserve"> </w:t>
      </w:r>
      <w:r>
        <w:rPr>
          <w:b/>
          <w:spacing w:val="-2"/>
        </w:rPr>
        <w:t>(Teachers)</w:t>
      </w:r>
    </w:p>
    <w:p w14:paraId="750A9F75" w14:textId="77777777" w:rsidR="006C0B02" w:rsidRDefault="006C0B02">
      <w:pPr>
        <w:pStyle w:val="BodyText"/>
        <w:rPr>
          <w:b/>
        </w:rPr>
      </w:pPr>
    </w:p>
    <w:p w14:paraId="59C4C089" w14:textId="66CAE829" w:rsidR="006C0B02" w:rsidRDefault="0000292C" w:rsidP="00E41237">
      <w:pPr>
        <w:tabs>
          <w:tab w:val="left" w:pos="1490"/>
          <w:tab w:val="left" w:pos="5213"/>
        </w:tabs>
        <w:ind w:left="166"/>
        <w:rPr>
          <w:b/>
        </w:rPr>
        <w:sectPr w:rsidR="006C0B02">
          <w:pgSz w:w="11910" w:h="16850"/>
          <w:pgMar w:top="1180" w:right="1133" w:bottom="1200" w:left="1275" w:header="0" w:footer="1004" w:gutter="0"/>
          <w:cols w:space="720"/>
        </w:sectPr>
      </w:pPr>
      <w:r>
        <w:rPr>
          <w:b/>
        </w:rPr>
        <w:t>Date</w:t>
      </w:r>
      <w:r w:rsidR="00E41237">
        <w:rPr>
          <w:b/>
        </w:rPr>
        <w:t xml:space="preserve"> </w:t>
      </w:r>
      <w:r w:rsidR="00A54789">
        <w:rPr>
          <w:b/>
        </w:rPr>
        <w:t xml:space="preserve">20 March </w:t>
      </w:r>
      <w:r w:rsidR="00094FF0">
        <w:rPr>
          <w:b/>
        </w:rPr>
        <w:t>2026</w:t>
      </w:r>
      <w:r w:rsidR="00E41237">
        <w:rPr>
          <w:b/>
        </w:rPr>
        <w:tab/>
      </w:r>
      <w:r>
        <w:rPr>
          <w:b/>
        </w:rPr>
        <w:t>Date:</w:t>
      </w:r>
      <w:r w:rsidR="00A54789">
        <w:rPr>
          <w:b/>
        </w:rPr>
        <w:t xml:space="preserve"> 20 March</w:t>
      </w:r>
      <w:r w:rsidR="00266D23">
        <w:rPr>
          <w:b/>
        </w:rPr>
        <w:t xml:space="preserve"> </w:t>
      </w:r>
      <w:r w:rsidR="00094FF0">
        <w:rPr>
          <w:b/>
        </w:rPr>
        <w:t>2026</w:t>
      </w:r>
    </w:p>
    <w:p w14:paraId="6C1B346A" w14:textId="2420C3E2" w:rsidR="006C0B02" w:rsidRDefault="0000292C">
      <w:pPr>
        <w:spacing w:before="87"/>
        <w:ind w:left="28" w:right="150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APPENDIX</w:t>
      </w:r>
      <w:r>
        <w:rPr>
          <w:b/>
          <w:spacing w:val="7"/>
          <w:sz w:val="24"/>
          <w:u w:val="single"/>
        </w:rPr>
        <w:t xml:space="preserve"> </w:t>
      </w:r>
      <w:r>
        <w:rPr>
          <w:b/>
          <w:sz w:val="24"/>
          <w:u w:val="single"/>
        </w:rPr>
        <w:t>1: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Working Time</w:t>
      </w:r>
      <w:r>
        <w:rPr>
          <w:b/>
          <w:spacing w:val="4"/>
          <w:sz w:val="24"/>
          <w:u w:val="single"/>
        </w:rPr>
        <w:t xml:space="preserve"> </w:t>
      </w:r>
      <w:r>
        <w:rPr>
          <w:b/>
          <w:sz w:val="24"/>
          <w:u w:val="single"/>
        </w:rPr>
        <w:t>Agreement</w:t>
      </w:r>
      <w:r>
        <w:rPr>
          <w:b/>
          <w:spacing w:val="7"/>
          <w:sz w:val="24"/>
          <w:u w:val="single"/>
        </w:rPr>
        <w:t xml:space="preserve"> </w:t>
      </w:r>
      <w:r w:rsidR="00094FF0">
        <w:rPr>
          <w:b/>
          <w:spacing w:val="-2"/>
          <w:sz w:val="24"/>
          <w:u w:val="single"/>
        </w:rPr>
        <w:t>2026</w:t>
      </w:r>
      <w:r>
        <w:rPr>
          <w:b/>
          <w:spacing w:val="-2"/>
          <w:sz w:val="24"/>
          <w:u w:val="single"/>
        </w:rPr>
        <w:t>/</w:t>
      </w:r>
      <w:r w:rsidR="00094FF0">
        <w:rPr>
          <w:b/>
          <w:spacing w:val="-2"/>
          <w:sz w:val="24"/>
          <w:u w:val="single"/>
        </w:rPr>
        <w:t>27</w:t>
      </w:r>
    </w:p>
    <w:p w14:paraId="6AB6AEE1" w14:textId="77777777" w:rsidR="006C0B02" w:rsidRDefault="006C0B02">
      <w:pPr>
        <w:pStyle w:val="BodyText"/>
        <w:spacing w:before="250"/>
        <w:rPr>
          <w:b/>
        </w:rPr>
      </w:pPr>
    </w:p>
    <w:p w14:paraId="3EA2D17C" w14:textId="28A30905" w:rsidR="00BE0D5C" w:rsidRPr="007F1674" w:rsidRDefault="00BE0D5C" w:rsidP="007F1674">
      <w:pPr>
        <w:pStyle w:val="BodyText"/>
        <w:rPr>
          <w:b/>
          <w:i/>
          <w:iCs/>
        </w:rPr>
      </w:pPr>
      <w:r w:rsidRPr="007F1674">
        <w:rPr>
          <w:b/>
          <w:i/>
          <w:iCs/>
        </w:rPr>
        <w:t xml:space="preserve">Attention is drawn to the footnotes, </w:t>
      </w:r>
      <w:r w:rsidR="00266D23" w:rsidRPr="007F1674">
        <w:rPr>
          <w:b/>
          <w:i/>
          <w:iCs/>
        </w:rPr>
        <w:t>which</w:t>
      </w:r>
      <w:r w:rsidRPr="007F1674">
        <w:rPr>
          <w:b/>
          <w:i/>
          <w:iCs/>
        </w:rPr>
        <w:t xml:space="preserve"> offer additional information about some of the key aspects of the agreement.</w:t>
      </w:r>
    </w:p>
    <w:p w14:paraId="0490F54F" w14:textId="77777777" w:rsidR="00BE0D5C" w:rsidRPr="00200728" w:rsidRDefault="00BE0D5C">
      <w:pPr>
        <w:pStyle w:val="BodyText"/>
        <w:spacing w:before="250"/>
        <w:rPr>
          <w:b/>
          <w:i/>
          <w:iCs/>
        </w:rPr>
      </w:pPr>
    </w:p>
    <w:p w14:paraId="7D5FEEFC" w14:textId="77777777" w:rsidR="006C0B02" w:rsidRDefault="0000292C">
      <w:pPr>
        <w:pStyle w:val="Heading1"/>
        <w:tabs>
          <w:tab w:val="left" w:pos="2749"/>
          <w:tab w:val="left" w:pos="7432"/>
        </w:tabs>
      </w:pPr>
      <w:r>
        <w:rPr>
          <w:spacing w:val="-2"/>
          <w:u w:val="none"/>
        </w:rPr>
        <w:t>School/Establishment</w:t>
      </w:r>
      <w:r>
        <w:rPr>
          <w:u w:val="none"/>
        </w:rPr>
        <w:tab/>
      </w:r>
      <w:r>
        <w:tab/>
      </w:r>
    </w:p>
    <w:p w14:paraId="64604669" w14:textId="77777777" w:rsidR="006C0B02" w:rsidRDefault="006C0B02">
      <w:pPr>
        <w:pStyle w:val="BodyText"/>
        <w:spacing w:before="24" w:after="1"/>
        <w:rPr>
          <w:b/>
          <w:sz w:val="20"/>
        </w:rPr>
      </w:pPr>
    </w:p>
    <w:tbl>
      <w:tblPr>
        <w:tblW w:w="8673" w:type="dxa"/>
        <w:tblInd w:w="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1786"/>
        <w:gridCol w:w="47"/>
      </w:tblGrid>
      <w:tr w:rsidR="00410825" w:rsidRPr="00230A7E" w14:paraId="44E8C866" w14:textId="77777777" w:rsidTr="001523E6">
        <w:trPr>
          <w:gridAfter w:val="1"/>
          <w:wAfter w:w="47" w:type="dxa"/>
          <w:trHeight w:val="870"/>
          <w:tblHeader/>
        </w:trPr>
        <w:tc>
          <w:tcPr>
            <w:tcW w:w="6877" w:type="dxa"/>
          </w:tcPr>
          <w:p w14:paraId="036056DF" w14:textId="22BBC667" w:rsidR="00410825" w:rsidRPr="00230A7E" w:rsidRDefault="00410825">
            <w:pPr>
              <w:pStyle w:val="TableParagraph"/>
              <w:spacing w:before="288"/>
              <w:rPr>
                <w:b/>
                <w:bCs/>
              </w:rPr>
            </w:pPr>
            <w:r w:rsidRPr="00230A7E">
              <w:rPr>
                <w:b/>
                <w:bCs/>
              </w:rPr>
              <w:t>ACTIVITY</w:t>
            </w:r>
          </w:p>
        </w:tc>
        <w:tc>
          <w:tcPr>
            <w:tcW w:w="1796" w:type="dxa"/>
          </w:tcPr>
          <w:p w14:paraId="21F16628" w14:textId="2099E1EB" w:rsidR="00410825" w:rsidRPr="00230A7E" w:rsidRDefault="00410825" w:rsidP="00230A7E">
            <w:pPr>
              <w:pStyle w:val="TableParagraph"/>
              <w:spacing w:before="288"/>
              <w:rPr>
                <w:rFonts w:ascii="Times New Roman"/>
                <w:b/>
                <w:bCs/>
              </w:rPr>
            </w:pPr>
            <w:r w:rsidRPr="00230A7E">
              <w:rPr>
                <w:b/>
                <w:bCs/>
              </w:rPr>
              <w:t>TIME AGREED</w:t>
            </w:r>
          </w:p>
        </w:tc>
      </w:tr>
      <w:tr w:rsidR="00410825" w14:paraId="69978619" w14:textId="125631CF" w:rsidTr="001523E6">
        <w:trPr>
          <w:gridAfter w:val="1"/>
          <w:wAfter w:w="47" w:type="dxa"/>
          <w:trHeight w:val="870"/>
        </w:trPr>
        <w:tc>
          <w:tcPr>
            <w:tcW w:w="6877" w:type="dxa"/>
          </w:tcPr>
          <w:p w14:paraId="424DE1CF" w14:textId="77777777" w:rsidR="00410825" w:rsidRDefault="00410825">
            <w:pPr>
              <w:pStyle w:val="TableParagraph"/>
              <w:spacing w:before="288"/>
            </w:pPr>
            <w:r>
              <w:t>Additional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preparation/correction</w:t>
            </w:r>
          </w:p>
        </w:tc>
        <w:tc>
          <w:tcPr>
            <w:tcW w:w="1796" w:type="dxa"/>
          </w:tcPr>
          <w:p w14:paraId="40DC96F2" w14:textId="20BFA9B0" w:rsidR="00410825" w:rsidRDefault="0041082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0825" w14:paraId="0ABE83C6" w14:textId="19CE080E" w:rsidTr="001523E6">
        <w:trPr>
          <w:gridAfter w:val="1"/>
          <w:wAfter w:w="47" w:type="dxa"/>
          <w:trHeight w:val="871"/>
        </w:trPr>
        <w:tc>
          <w:tcPr>
            <w:tcW w:w="6877" w:type="dxa"/>
          </w:tcPr>
          <w:p w14:paraId="75005228" w14:textId="77777777" w:rsidR="00410825" w:rsidRDefault="00410825">
            <w:pPr>
              <w:pStyle w:val="TableParagraph"/>
              <w:spacing w:before="288"/>
            </w:pPr>
            <w:r>
              <w:t>Parent/carer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meetings</w:t>
            </w:r>
          </w:p>
        </w:tc>
        <w:tc>
          <w:tcPr>
            <w:tcW w:w="1796" w:type="dxa"/>
          </w:tcPr>
          <w:p w14:paraId="285CCA02" w14:textId="6A64D58F" w:rsidR="00410825" w:rsidRDefault="0041082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0825" w14:paraId="31E5D46C" w14:textId="4F56D2BF" w:rsidTr="001523E6">
        <w:trPr>
          <w:gridAfter w:val="1"/>
          <w:wAfter w:w="47" w:type="dxa"/>
          <w:trHeight w:val="3813"/>
        </w:trPr>
        <w:tc>
          <w:tcPr>
            <w:tcW w:w="6877" w:type="dxa"/>
          </w:tcPr>
          <w:p w14:paraId="49D1FCA0" w14:textId="35BB6E97" w:rsidR="00410825" w:rsidRDefault="00410825">
            <w:pPr>
              <w:pStyle w:val="TableParagraph"/>
              <w:spacing w:before="288"/>
            </w:pPr>
            <w:r>
              <w:t>Staff</w:t>
            </w:r>
            <w:r>
              <w:rPr>
                <w:spacing w:val="31"/>
              </w:rPr>
              <w:t xml:space="preserve"> </w:t>
            </w:r>
            <w:r>
              <w:t>meetings</w:t>
            </w:r>
            <w:r>
              <w:rPr>
                <w:spacing w:val="21"/>
              </w:rPr>
              <w:t>:</w:t>
            </w:r>
          </w:p>
          <w:p w14:paraId="17D55AB9" w14:textId="77777777" w:rsidR="00410825" w:rsidRDefault="00410825">
            <w:pPr>
              <w:pStyle w:val="TableParagraph"/>
              <w:spacing w:before="7" w:line="289" w:lineRule="exact"/>
            </w:pPr>
            <w:r>
              <w:t>This</w:t>
            </w:r>
            <w:r>
              <w:rPr>
                <w:spacing w:val="12"/>
              </w:rPr>
              <w:t xml:space="preserve"> </w:t>
            </w:r>
            <w:r>
              <w:t>needs</w:t>
            </w:r>
            <w:r>
              <w:rPr>
                <w:spacing w:val="12"/>
              </w:rPr>
              <w:t xml:space="preserve"> </w:t>
            </w:r>
            <w:r>
              <w:t>to</w:t>
            </w:r>
            <w:r>
              <w:rPr>
                <w:spacing w:val="23"/>
              </w:rPr>
              <w:t xml:space="preserve"> </w:t>
            </w:r>
            <w:r>
              <w:t>include</w:t>
            </w:r>
            <w:r>
              <w:rPr>
                <w:spacing w:val="29"/>
              </w:rPr>
              <w:t xml:space="preserve"> </w:t>
            </w:r>
            <w:r>
              <w:t>time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for:</w:t>
            </w:r>
          </w:p>
          <w:p w14:paraId="6F062174" w14:textId="77777777" w:rsidR="00410825" w:rsidRDefault="00410825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spacing w:line="289" w:lineRule="exact"/>
              <w:ind w:left="833" w:hanging="360"/>
            </w:pPr>
            <w:r>
              <w:t>H&amp;S</w:t>
            </w:r>
            <w:r>
              <w:rPr>
                <w:spacing w:val="19"/>
              </w:rPr>
              <w:t xml:space="preserve"> </w:t>
            </w:r>
            <w:r>
              <w:t>committee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meetings</w:t>
            </w:r>
          </w:p>
          <w:p w14:paraId="593E4C76" w14:textId="77777777" w:rsidR="00410825" w:rsidRDefault="00410825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spacing w:before="8" w:line="289" w:lineRule="exact"/>
              <w:ind w:left="833" w:hanging="360"/>
            </w:pPr>
            <w:r>
              <w:t>Finance</w:t>
            </w:r>
            <w:r>
              <w:rPr>
                <w:spacing w:val="31"/>
              </w:rPr>
              <w:t xml:space="preserve"> </w:t>
            </w:r>
            <w:r>
              <w:t>committee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meetings</w:t>
            </w:r>
          </w:p>
          <w:p w14:paraId="4608254E" w14:textId="77777777" w:rsidR="00410825" w:rsidRDefault="00410825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spacing w:line="289" w:lineRule="exact"/>
              <w:ind w:left="833" w:hanging="360"/>
            </w:pPr>
            <w:r>
              <w:t>School</w:t>
            </w:r>
            <w:r>
              <w:rPr>
                <w:spacing w:val="35"/>
              </w:rPr>
              <w:t xml:space="preserve"> </w:t>
            </w:r>
            <w:r>
              <w:t>Negotiating</w:t>
            </w:r>
            <w:r>
              <w:rPr>
                <w:spacing w:val="31"/>
              </w:rPr>
              <w:t xml:space="preserve"> </w:t>
            </w:r>
            <w:r>
              <w:t>Committee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meetings</w:t>
            </w:r>
          </w:p>
          <w:p w14:paraId="418C0464" w14:textId="77777777" w:rsidR="00410825" w:rsidRDefault="00410825">
            <w:pPr>
              <w:pStyle w:val="TableParagraph"/>
              <w:numPr>
                <w:ilvl w:val="0"/>
                <w:numId w:val="6"/>
              </w:numPr>
              <w:tabs>
                <w:tab w:val="left" w:pos="834"/>
              </w:tabs>
              <w:spacing w:before="15" w:line="232" w:lineRule="auto"/>
              <w:ind w:right="1184"/>
            </w:pPr>
            <w:r>
              <w:t>And other committees, as required by the school improvement plan.</w:t>
            </w:r>
          </w:p>
          <w:p w14:paraId="33914F1D" w14:textId="77777777" w:rsidR="00410825" w:rsidRDefault="00410825">
            <w:pPr>
              <w:pStyle w:val="TableParagraph"/>
              <w:spacing w:before="13" w:line="237" w:lineRule="auto"/>
            </w:pPr>
            <w:r>
              <w:t>Clearly,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every</w:t>
            </w:r>
            <w:r>
              <w:rPr>
                <w:spacing w:val="-5"/>
              </w:rPr>
              <w:t xml:space="preserve"> </w:t>
            </w:r>
            <w:r>
              <w:t>teacher will be on every committee, but sufficient time</w:t>
            </w:r>
            <w:r>
              <w:rPr>
                <w:spacing w:val="-1"/>
              </w:rPr>
              <w:t xml:space="preserve"> </w:t>
            </w:r>
            <w:r>
              <w:t>must be set aside to allow attendance.</w:t>
            </w:r>
            <w:r>
              <w:rPr>
                <w:spacing w:val="80"/>
              </w:rPr>
              <w:t xml:space="preserve"> </w:t>
            </w:r>
            <w:r>
              <w:t xml:space="preserve">Anyone who does not </w:t>
            </w:r>
            <w:proofErr w:type="spellStart"/>
            <w:r>
              <w:t>utilise</w:t>
            </w:r>
            <w:proofErr w:type="spellEnd"/>
            <w:r>
              <w:t xml:space="preserve"> this allowance for </w:t>
            </w:r>
            <w:proofErr w:type="gramStart"/>
            <w:r>
              <w:t>meetings,</w:t>
            </w:r>
            <w:proofErr w:type="gramEnd"/>
            <w:r>
              <w:t xml:space="preserve"> should use it for other WTA activities, as per local agreement.</w:t>
            </w:r>
          </w:p>
        </w:tc>
        <w:tc>
          <w:tcPr>
            <w:tcW w:w="1796" w:type="dxa"/>
          </w:tcPr>
          <w:p w14:paraId="6894DCC1" w14:textId="6EFC8848" w:rsidR="00410825" w:rsidRDefault="0041082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0825" w14:paraId="4BEC72A3" w14:textId="23CE084A" w:rsidTr="001523E6">
        <w:trPr>
          <w:gridAfter w:val="1"/>
          <w:wAfter w:w="47" w:type="dxa"/>
          <w:trHeight w:val="870"/>
        </w:trPr>
        <w:tc>
          <w:tcPr>
            <w:tcW w:w="6877" w:type="dxa"/>
          </w:tcPr>
          <w:p w14:paraId="5912F3D2" w14:textId="77777777" w:rsidR="00410825" w:rsidRDefault="00410825">
            <w:pPr>
              <w:pStyle w:val="TableParagraph"/>
              <w:spacing w:before="273"/>
            </w:pPr>
            <w:r>
              <w:t>Formal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1796" w:type="dxa"/>
          </w:tcPr>
          <w:p w14:paraId="4720AF28" w14:textId="565C50E4" w:rsidR="00410825" w:rsidRDefault="0041082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0825" w14:paraId="38E4F020" w14:textId="294F067B" w:rsidTr="001523E6">
        <w:trPr>
          <w:gridAfter w:val="1"/>
          <w:wAfter w:w="47" w:type="dxa"/>
          <w:trHeight w:val="871"/>
        </w:trPr>
        <w:tc>
          <w:tcPr>
            <w:tcW w:w="6877" w:type="dxa"/>
          </w:tcPr>
          <w:p w14:paraId="48F6C0A4" w14:textId="378FE184" w:rsidR="00410825" w:rsidRPr="004437B9" w:rsidRDefault="00410825">
            <w:pPr>
              <w:pStyle w:val="TableParagraph"/>
              <w:spacing w:before="288"/>
              <w:rPr>
                <w:vertAlign w:val="superscript"/>
              </w:rPr>
            </w:pPr>
            <w:r>
              <w:t>Preparation</w:t>
            </w:r>
            <w:r>
              <w:rPr>
                <w:spacing w:val="26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reports/records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etc.</w:t>
            </w:r>
            <w:r>
              <w:rPr>
                <w:spacing w:val="-5"/>
                <w:vertAlign w:val="superscript"/>
              </w:rPr>
              <w:t>1</w:t>
            </w:r>
          </w:p>
        </w:tc>
        <w:tc>
          <w:tcPr>
            <w:tcW w:w="1796" w:type="dxa"/>
          </w:tcPr>
          <w:p w14:paraId="3D491CDC" w14:textId="701BB87C" w:rsidR="00410825" w:rsidRDefault="0041082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0825" w14:paraId="4C5E8381" w14:textId="4E492FFF" w:rsidTr="001523E6">
        <w:trPr>
          <w:gridAfter w:val="1"/>
          <w:wAfter w:w="47" w:type="dxa"/>
          <w:trHeight w:val="870"/>
        </w:trPr>
        <w:tc>
          <w:tcPr>
            <w:tcW w:w="6877" w:type="dxa"/>
          </w:tcPr>
          <w:p w14:paraId="41DCCB0D" w14:textId="77777777" w:rsidR="00410825" w:rsidRDefault="00410825">
            <w:pPr>
              <w:pStyle w:val="TableParagraph"/>
              <w:spacing w:before="288"/>
            </w:pPr>
            <w:r>
              <w:t>Curriculum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796" w:type="dxa"/>
          </w:tcPr>
          <w:p w14:paraId="4E6679E1" w14:textId="24BB0C4E" w:rsidR="00410825" w:rsidRDefault="0041082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0825" w14:paraId="01ECA42E" w14:textId="048AEB83" w:rsidTr="001523E6">
        <w:trPr>
          <w:gridAfter w:val="1"/>
          <w:wAfter w:w="47" w:type="dxa"/>
          <w:trHeight w:val="870"/>
        </w:trPr>
        <w:tc>
          <w:tcPr>
            <w:tcW w:w="6877" w:type="dxa"/>
          </w:tcPr>
          <w:p w14:paraId="49EF7AC6" w14:textId="77777777" w:rsidR="00410825" w:rsidRDefault="00410825">
            <w:pPr>
              <w:pStyle w:val="TableParagraph"/>
              <w:spacing w:before="288"/>
              <w:rPr>
                <w:spacing w:val="-2"/>
              </w:rPr>
            </w:pPr>
            <w:r>
              <w:t>School</w:t>
            </w:r>
            <w:r>
              <w:rPr>
                <w:spacing w:val="50"/>
              </w:rPr>
              <w:t xml:space="preserve"> </w:t>
            </w:r>
            <w:r>
              <w:t>planning</w:t>
            </w:r>
            <w:r>
              <w:rPr>
                <w:spacing w:val="42"/>
              </w:rPr>
              <w:t xml:space="preserve"> </w:t>
            </w:r>
            <w:r>
              <w:t>(including</w:t>
            </w:r>
            <w:r>
              <w:rPr>
                <w:spacing w:val="42"/>
              </w:rPr>
              <w:t xml:space="preserve"> </w:t>
            </w:r>
            <w:r>
              <w:t>forward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planning)</w:t>
            </w:r>
          </w:p>
          <w:p w14:paraId="60E7D2BD" w14:textId="77777777" w:rsidR="00350AC9" w:rsidRDefault="00350AC9">
            <w:pPr>
              <w:pStyle w:val="TableParagraph"/>
              <w:spacing w:before="288"/>
            </w:pPr>
          </w:p>
        </w:tc>
        <w:tc>
          <w:tcPr>
            <w:tcW w:w="1796" w:type="dxa"/>
          </w:tcPr>
          <w:p w14:paraId="388C858F" w14:textId="4A3D6C2D" w:rsidR="00410825" w:rsidRDefault="0041082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10825" w14:paraId="5E7856E0" w14:textId="760CC71E" w:rsidTr="001523E6">
        <w:trPr>
          <w:gridAfter w:val="1"/>
          <w:wAfter w:w="47" w:type="dxa"/>
          <w:trHeight w:val="1321"/>
        </w:trPr>
        <w:tc>
          <w:tcPr>
            <w:tcW w:w="6877" w:type="dxa"/>
          </w:tcPr>
          <w:p w14:paraId="6E633B65" w14:textId="38B3D233" w:rsidR="00410825" w:rsidRPr="00A67EFE" w:rsidRDefault="00410825">
            <w:pPr>
              <w:pStyle w:val="TableParagraph"/>
              <w:spacing w:before="3"/>
              <w:rPr>
                <w:vertAlign w:val="superscript"/>
              </w:rPr>
            </w:pPr>
            <w:r>
              <w:lastRenderedPageBreak/>
              <w:t>Continuing</w:t>
            </w:r>
            <w:r>
              <w:rPr>
                <w:spacing w:val="46"/>
              </w:rPr>
              <w:t xml:space="preserve"> </w:t>
            </w:r>
            <w:r>
              <w:t>professional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development</w:t>
            </w:r>
            <w:r>
              <w:rPr>
                <w:spacing w:val="-2"/>
                <w:vertAlign w:val="superscript"/>
              </w:rPr>
              <w:t>2</w:t>
            </w:r>
          </w:p>
          <w:p w14:paraId="6FEA84DB" w14:textId="77777777" w:rsidR="00410825" w:rsidRDefault="00410825">
            <w:pPr>
              <w:pStyle w:val="TableParagraph"/>
              <w:spacing w:before="7"/>
              <w:ind w:left="0"/>
              <w:rPr>
                <w:b/>
              </w:rPr>
            </w:pPr>
          </w:p>
          <w:p w14:paraId="2966D062" w14:textId="15CD1B59" w:rsidR="00410825" w:rsidRPr="0084202E" w:rsidRDefault="00410825" w:rsidP="0084202E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232" w:lineRule="auto"/>
              <w:ind w:right="372"/>
              <w:rPr>
                <w:rFonts w:ascii="Symbol" w:hAnsi="Symbol"/>
              </w:rPr>
            </w:pPr>
            <w:r>
              <w:t xml:space="preserve">Learning, Teaching &amp; Assessment (including moderation </w:t>
            </w:r>
            <w:r>
              <w:rPr>
                <w:spacing w:val="-2"/>
              </w:rPr>
              <w:t>activity)</w:t>
            </w:r>
          </w:p>
        </w:tc>
        <w:tc>
          <w:tcPr>
            <w:tcW w:w="1796" w:type="dxa"/>
          </w:tcPr>
          <w:p w14:paraId="6854F9E5" w14:textId="2AB1586E" w:rsidR="00410825" w:rsidRDefault="00410825" w:rsidP="003F2371">
            <w:pPr>
              <w:pStyle w:val="TableParagraph"/>
              <w:ind w:left="0"/>
              <w:rPr>
                <w:b/>
              </w:rPr>
            </w:pPr>
          </w:p>
          <w:p w14:paraId="1F03AC2C" w14:textId="18657215" w:rsidR="00410825" w:rsidRDefault="00A73684" w:rsidP="003F2371">
            <w:pPr>
              <w:pStyle w:val="TableParagraph"/>
              <w:spacing w:before="3"/>
              <w:ind w:left="0"/>
              <w:rPr>
                <w:b/>
              </w:rPr>
            </w:pPr>
            <w:r>
              <w:rPr>
                <w:b/>
              </w:rPr>
              <w:t>Time for mandatory L</w:t>
            </w:r>
            <w:r w:rsidR="003F2371">
              <w:rPr>
                <w:b/>
              </w:rPr>
              <w:t xml:space="preserve">earning </w:t>
            </w:r>
            <w:r>
              <w:rPr>
                <w:b/>
              </w:rPr>
              <w:t>C</w:t>
            </w:r>
            <w:r w:rsidR="003F2371">
              <w:rPr>
                <w:b/>
              </w:rPr>
              <w:t>ommunity</w:t>
            </w:r>
            <w:r>
              <w:rPr>
                <w:b/>
              </w:rPr>
              <w:t xml:space="preserve"> moderation plus any school agreed activity</w:t>
            </w:r>
          </w:p>
          <w:p w14:paraId="23285CAE" w14:textId="4C187C62" w:rsidR="00410825" w:rsidRPr="003602B9" w:rsidRDefault="00410825" w:rsidP="001523E6">
            <w:pPr>
              <w:pStyle w:val="TableParagraph"/>
              <w:ind w:left="0"/>
              <w:rPr>
                <w:i/>
                <w:iCs/>
              </w:rPr>
            </w:pPr>
          </w:p>
        </w:tc>
      </w:tr>
      <w:tr w:rsidR="00F345D5" w14:paraId="35E376F3" w14:textId="77777777" w:rsidTr="001523E6">
        <w:trPr>
          <w:gridAfter w:val="1"/>
          <w:wAfter w:w="47" w:type="dxa"/>
          <w:trHeight w:val="1321"/>
        </w:trPr>
        <w:tc>
          <w:tcPr>
            <w:tcW w:w="6877" w:type="dxa"/>
          </w:tcPr>
          <w:p w14:paraId="768A9DAA" w14:textId="106661E5" w:rsidR="00F345D5" w:rsidRPr="00BF58CF" w:rsidRDefault="00F345D5">
            <w:pPr>
              <w:pStyle w:val="TableParagraph"/>
              <w:spacing w:before="3"/>
              <w:rPr>
                <w:vertAlign w:val="superscript"/>
              </w:rPr>
            </w:pPr>
            <w:r>
              <w:t>Child Friendly complaints</w:t>
            </w:r>
            <w:r w:rsidR="00A73684">
              <w:t xml:space="preserve"> (this time is in recognition of the possible need for training for identified staff</w:t>
            </w:r>
            <w:r w:rsidR="001378DF">
              <w:t xml:space="preserve"> who handle complaints</w:t>
            </w:r>
            <w:r w:rsidR="00A73684">
              <w:t>)</w:t>
            </w:r>
            <w:r w:rsidR="00BF58CF">
              <w:rPr>
                <w:vertAlign w:val="superscript"/>
              </w:rPr>
              <w:t>3</w:t>
            </w:r>
          </w:p>
        </w:tc>
        <w:tc>
          <w:tcPr>
            <w:tcW w:w="1796" w:type="dxa"/>
          </w:tcPr>
          <w:p w14:paraId="3ECF685C" w14:textId="407213B5" w:rsidR="00F345D5" w:rsidRDefault="00F345D5" w:rsidP="003F2371">
            <w:pPr>
              <w:pStyle w:val="TableParagraph"/>
              <w:ind w:left="0"/>
              <w:rPr>
                <w:b/>
              </w:rPr>
            </w:pPr>
          </w:p>
        </w:tc>
      </w:tr>
      <w:tr w:rsidR="007A59E6" w14:paraId="51756E12" w14:textId="77777777" w:rsidTr="001523E6">
        <w:trPr>
          <w:gridAfter w:val="1"/>
          <w:wAfter w:w="47" w:type="dxa"/>
          <w:trHeight w:val="1321"/>
        </w:trPr>
        <w:tc>
          <w:tcPr>
            <w:tcW w:w="6877" w:type="dxa"/>
          </w:tcPr>
          <w:p w14:paraId="368C6106" w14:textId="3A449BA1" w:rsidR="007A59E6" w:rsidRDefault="007A59E6">
            <w:pPr>
              <w:pStyle w:val="TableParagraph"/>
              <w:spacing w:before="3"/>
            </w:pPr>
            <w:r>
              <w:t>Learner Profile P4-S6 (this time is in recognition of the revised learner profile and staff engagement)</w:t>
            </w:r>
            <w:r w:rsidR="00413CB9">
              <w:rPr>
                <w:vertAlign w:val="superscript"/>
              </w:rPr>
              <w:t>4</w:t>
            </w:r>
            <w:r w:rsidR="003F2371">
              <w:t xml:space="preserve"> </w:t>
            </w:r>
          </w:p>
        </w:tc>
        <w:tc>
          <w:tcPr>
            <w:tcW w:w="1796" w:type="dxa"/>
          </w:tcPr>
          <w:p w14:paraId="42730436" w14:textId="5D8EFDD2" w:rsidR="007A59E6" w:rsidRDefault="007A59E6" w:rsidP="001523E6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To be agreed at school level</w:t>
            </w:r>
          </w:p>
        </w:tc>
      </w:tr>
      <w:tr w:rsidR="003F2371" w14:paraId="4D5FF14C" w14:textId="77777777" w:rsidTr="001523E6">
        <w:trPr>
          <w:trHeight w:val="1321"/>
        </w:trPr>
        <w:tc>
          <w:tcPr>
            <w:tcW w:w="6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C71F" w14:textId="3CFC2B9F" w:rsidR="003F2371" w:rsidRDefault="003F2371" w:rsidP="00230A7E">
            <w:pPr>
              <w:pStyle w:val="TableParagraph"/>
              <w:spacing w:before="3"/>
            </w:pPr>
            <w:r>
              <w:t>Core Essential Learning</w:t>
            </w:r>
            <w:r w:rsidR="000A1135">
              <w:rPr>
                <w:vertAlign w:val="superscript"/>
              </w:rPr>
              <w:t>5</w:t>
            </w:r>
            <w:r>
              <w:t xml:space="preserve"> </w:t>
            </w:r>
          </w:p>
          <w:p w14:paraId="0EFD8F59" w14:textId="77777777" w:rsidR="003F2371" w:rsidRDefault="003F2371" w:rsidP="00230A7E">
            <w:pPr>
              <w:pStyle w:val="TableParagraph"/>
              <w:spacing w:before="3"/>
            </w:pPr>
          </w:p>
          <w:p w14:paraId="36BE499B" w14:textId="45BD974D" w:rsidR="003F2371" w:rsidRPr="001378DF" w:rsidRDefault="003F2371" w:rsidP="001378DF">
            <w:pPr>
              <w:pStyle w:val="TableParagraph"/>
            </w:pPr>
            <w:r w:rsidRPr="001378DF">
              <w:t>All Colleagues</w:t>
            </w:r>
          </w:p>
          <w:p w14:paraId="3D1A866B" w14:textId="77777777" w:rsidR="003F2371" w:rsidRPr="001378DF" w:rsidRDefault="003F2371" w:rsidP="001378DF">
            <w:pPr>
              <w:pStyle w:val="TableParagraph"/>
            </w:pPr>
            <w:r w:rsidRPr="001378DF">
              <w:t>New Modules will be launched throughout 2026/2027</w:t>
            </w:r>
          </w:p>
          <w:p w14:paraId="3DA378CF" w14:textId="77777777" w:rsidR="003F2371" w:rsidRPr="001378DF" w:rsidRDefault="003F2371" w:rsidP="001378DF">
            <w:pPr>
              <w:pStyle w:val="TableParagraph"/>
              <w:numPr>
                <w:ilvl w:val="0"/>
                <w:numId w:val="15"/>
              </w:numPr>
            </w:pPr>
            <w:r w:rsidRPr="001378DF">
              <w:t>Working for the People of Edinburgh</w:t>
            </w:r>
          </w:p>
          <w:p w14:paraId="435E710B" w14:textId="77777777" w:rsidR="003F2371" w:rsidRPr="001378DF" w:rsidRDefault="003F2371" w:rsidP="001378DF">
            <w:pPr>
              <w:pStyle w:val="TableParagraph"/>
              <w:numPr>
                <w:ilvl w:val="0"/>
                <w:numId w:val="15"/>
              </w:numPr>
            </w:pPr>
            <w:r w:rsidRPr="001378DF">
              <w:t>Fraud Prevention and Anti-Bribery</w:t>
            </w:r>
          </w:p>
          <w:p w14:paraId="192396A7" w14:textId="77777777" w:rsidR="003F2371" w:rsidRPr="001378DF" w:rsidRDefault="003F2371" w:rsidP="001378DF">
            <w:pPr>
              <w:pStyle w:val="TableParagraph"/>
              <w:numPr>
                <w:ilvl w:val="0"/>
                <w:numId w:val="15"/>
              </w:numPr>
            </w:pPr>
            <w:r w:rsidRPr="001378DF">
              <w:t>Public Protection (including Domestic Abuse)</w:t>
            </w:r>
          </w:p>
          <w:p w14:paraId="05574E7A" w14:textId="77777777" w:rsidR="003F2371" w:rsidRPr="001378DF" w:rsidRDefault="003F2371" w:rsidP="001378DF">
            <w:pPr>
              <w:pStyle w:val="TableParagraph"/>
              <w:numPr>
                <w:ilvl w:val="0"/>
                <w:numId w:val="15"/>
              </w:numPr>
            </w:pPr>
            <w:r w:rsidRPr="001378DF">
              <w:t>Trauma Informed Practice</w:t>
            </w:r>
          </w:p>
          <w:p w14:paraId="5F40936B" w14:textId="77777777" w:rsidR="003F2371" w:rsidRDefault="003F2371" w:rsidP="00230A7E">
            <w:pPr>
              <w:pStyle w:val="TableParagraph"/>
              <w:spacing w:before="3"/>
            </w:pPr>
          </w:p>
          <w:p w14:paraId="3CBEE625" w14:textId="33AB73EF" w:rsidR="003F2371" w:rsidRDefault="003F2371" w:rsidP="00230A7E">
            <w:pPr>
              <w:pStyle w:val="TableParagraph"/>
              <w:numPr>
                <w:ilvl w:val="0"/>
                <w:numId w:val="5"/>
              </w:numPr>
              <w:tabs>
                <w:tab w:val="left" w:pos="834"/>
              </w:tabs>
              <w:spacing w:line="232" w:lineRule="auto"/>
              <w:ind w:right="372"/>
            </w:pPr>
            <w:r>
              <w:t>TIE (Time for Inclusive Education) Stage 1 Training</w:t>
            </w:r>
          </w:p>
          <w:p w14:paraId="3C42C81C" w14:textId="3056B3BB" w:rsidR="003F2371" w:rsidRDefault="003F2371" w:rsidP="005A3C71">
            <w:pPr>
              <w:pStyle w:val="TableParagraph"/>
              <w:tabs>
                <w:tab w:val="left" w:pos="834"/>
              </w:tabs>
              <w:spacing w:line="232" w:lineRule="auto"/>
              <w:ind w:left="0" w:right="372"/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5E00" w14:textId="77777777" w:rsidR="003F2371" w:rsidRPr="001A2640" w:rsidRDefault="003F2371" w:rsidP="00F20478">
            <w:pPr>
              <w:pStyle w:val="TableParagraph"/>
              <w:ind w:left="0"/>
              <w:rPr>
                <w:bCs/>
              </w:rPr>
            </w:pPr>
          </w:p>
          <w:p w14:paraId="5D613CBB" w14:textId="77777777" w:rsidR="003F2371" w:rsidRPr="001A2640" w:rsidRDefault="003F2371" w:rsidP="00F20478">
            <w:pPr>
              <w:pStyle w:val="TableParagraph"/>
              <w:ind w:left="0"/>
              <w:rPr>
                <w:bCs/>
              </w:rPr>
            </w:pPr>
          </w:p>
          <w:p w14:paraId="781EAE0B" w14:textId="77777777" w:rsidR="003F2371" w:rsidRDefault="003F2371" w:rsidP="00F20478">
            <w:pPr>
              <w:pStyle w:val="TableParagraph"/>
              <w:ind w:left="0"/>
              <w:rPr>
                <w:bCs/>
              </w:rPr>
            </w:pPr>
          </w:p>
          <w:p w14:paraId="3CD80CA3" w14:textId="77777777" w:rsidR="003F2371" w:rsidRDefault="003F2371" w:rsidP="00F20478">
            <w:pPr>
              <w:pStyle w:val="TableParagraph"/>
              <w:ind w:left="0"/>
              <w:rPr>
                <w:bCs/>
              </w:rPr>
            </w:pPr>
          </w:p>
          <w:p w14:paraId="040102EC" w14:textId="01C53BDA" w:rsidR="003F2371" w:rsidRDefault="003F2371" w:rsidP="00F20478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 xml:space="preserve"> 3 hours</w:t>
            </w:r>
          </w:p>
          <w:p w14:paraId="0B648C9E" w14:textId="77777777" w:rsidR="003F2371" w:rsidRDefault="003F2371" w:rsidP="00F20478">
            <w:pPr>
              <w:pStyle w:val="TableParagraph"/>
              <w:ind w:left="0"/>
              <w:rPr>
                <w:bCs/>
              </w:rPr>
            </w:pPr>
          </w:p>
          <w:p w14:paraId="17D8C9A8" w14:textId="77777777" w:rsidR="003F2371" w:rsidRDefault="003F2371" w:rsidP="00F20478">
            <w:pPr>
              <w:pStyle w:val="TableParagraph"/>
              <w:ind w:left="0"/>
              <w:rPr>
                <w:bCs/>
              </w:rPr>
            </w:pPr>
          </w:p>
          <w:p w14:paraId="6261E4A5" w14:textId="77777777" w:rsidR="003F2371" w:rsidRDefault="003F2371" w:rsidP="00F20478">
            <w:pPr>
              <w:pStyle w:val="TableParagraph"/>
              <w:ind w:left="0"/>
              <w:rPr>
                <w:bCs/>
              </w:rPr>
            </w:pPr>
          </w:p>
          <w:p w14:paraId="1CE689AB" w14:textId="77777777" w:rsidR="003F2371" w:rsidRDefault="003F2371" w:rsidP="00F20478">
            <w:pPr>
              <w:pStyle w:val="TableParagraph"/>
              <w:ind w:left="0"/>
              <w:rPr>
                <w:bCs/>
              </w:rPr>
            </w:pPr>
          </w:p>
          <w:p w14:paraId="09B6A28D" w14:textId="07C9B304" w:rsidR="003F2371" w:rsidRDefault="003F2371" w:rsidP="00F20478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>2 hours</w:t>
            </w:r>
          </w:p>
          <w:p w14:paraId="2F10E456" w14:textId="77777777" w:rsidR="003F2371" w:rsidRDefault="003F2371" w:rsidP="00F20478">
            <w:pPr>
              <w:pStyle w:val="TableParagraph"/>
              <w:ind w:left="0"/>
              <w:rPr>
                <w:bCs/>
              </w:rPr>
            </w:pPr>
          </w:p>
          <w:p w14:paraId="6903AF10" w14:textId="09E3CAE2" w:rsidR="003F2371" w:rsidRPr="001A2640" w:rsidRDefault="003F2371" w:rsidP="00F20478">
            <w:pPr>
              <w:pStyle w:val="TableParagraph"/>
              <w:ind w:left="0"/>
              <w:rPr>
                <w:bCs/>
              </w:rPr>
            </w:pPr>
          </w:p>
        </w:tc>
      </w:tr>
      <w:tr w:rsidR="003F2371" w14:paraId="3DD6DF84" w14:textId="77777777" w:rsidTr="001523E6">
        <w:trPr>
          <w:trHeight w:val="692"/>
        </w:trPr>
        <w:tc>
          <w:tcPr>
            <w:tcW w:w="6877" w:type="dxa"/>
            <w:vAlign w:val="center"/>
          </w:tcPr>
          <w:p w14:paraId="1437C3DF" w14:textId="21EC56C5" w:rsidR="003F2371" w:rsidRDefault="003F2371" w:rsidP="00984918">
            <w:pPr>
              <w:pStyle w:val="TableParagraph"/>
            </w:pPr>
            <w:r>
              <w:t>Cybersecurity</w:t>
            </w:r>
            <w:r w:rsidRPr="00932A27">
              <w:t xml:space="preserve"> training</w:t>
            </w:r>
            <w:r w:rsidR="00717220">
              <w:rPr>
                <w:vertAlign w:val="superscript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9FF9A7F" w14:textId="6B843DCD" w:rsidR="003F2371" w:rsidRPr="00932A27" w:rsidRDefault="003F2371">
            <w:pPr>
              <w:pStyle w:val="TableParagraph"/>
              <w:ind w:left="0"/>
            </w:pPr>
            <w:r w:rsidRPr="00932A27">
              <w:t>1 hour</w:t>
            </w:r>
          </w:p>
        </w:tc>
      </w:tr>
      <w:tr w:rsidR="003F2371" w14:paraId="03AD839B" w14:textId="77777777" w:rsidTr="001523E6">
        <w:trPr>
          <w:trHeight w:val="692"/>
        </w:trPr>
        <w:tc>
          <w:tcPr>
            <w:tcW w:w="6877" w:type="dxa"/>
            <w:vAlign w:val="center"/>
          </w:tcPr>
          <w:p w14:paraId="55638634" w14:textId="77777777" w:rsidR="003F2371" w:rsidRDefault="003F2371" w:rsidP="00984918">
            <w:pPr>
              <w:pStyle w:val="TableParagraph"/>
            </w:pPr>
            <w:r>
              <w:t>Additional</w:t>
            </w:r>
            <w:r>
              <w:rPr>
                <w:spacing w:val="37"/>
              </w:rPr>
              <w:t xml:space="preserve"> </w:t>
            </w:r>
            <w:r>
              <w:t>supervised</w:t>
            </w:r>
            <w:r>
              <w:rPr>
                <w:spacing w:val="33"/>
              </w:rPr>
              <w:t xml:space="preserve"> </w:t>
            </w:r>
            <w:r>
              <w:t>pupil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  <w:tc>
          <w:tcPr>
            <w:tcW w:w="1843" w:type="dxa"/>
            <w:gridSpan w:val="2"/>
            <w:vAlign w:val="center"/>
          </w:tcPr>
          <w:p w14:paraId="6620641C" w14:textId="7ED4FCFB" w:rsidR="003F2371" w:rsidRDefault="003F237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F2371" w14:paraId="40A443F9" w14:textId="77777777" w:rsidTr="001523E6">
        <w:trPr>
          <w:trHeight w:val="285"/>
        </w:trPr>
        <w:tc>
          <w:tcPr>
            <w:tcW w:w="6877" w:type="dxa"/>
          </w:tcPr>
          <w:p w14:paraId="329E8755" w14:textId="77777777" w:rsidR="003F2371" w:rsidRDefault="003F2371">
            <w:pPr>
              <w:pStyle w:val="TableParagraph"/>
              <w:spacing w:line="266" w:lineRule="exact"/>
            </w:pPr>
            <w:r>
              <w:t>Professional</w:t>
            </w:r>
            <w:r>
              <w:rPr>
                <w:spacing w:val="27"/>
              </w:rPr>
              <w:t xml:space="preserve"> </w:t>
            </w:r>
            <w:r>
              <w:t>Review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843" w:type="dxa"/>
            <w:gridSpan w:val="2"/>
          </w:tcPr>
          <w:p w14:paraId="06BAA04C" w14:textId="6AD764AE" w:rsidR="003F2371" w:rsidRDefault="003F2371">
            <w:pPr>
              <w:pStyle w:val="TableParagraph"/>
              <w:spacing w:line="266" w:lineRule="exact"/>
            </w:pPr>
            <w:r>
              <w:t xml:space="preserve">2 </w:t>
            </w:r>
            <w:proofErr w:type="spellStart"/>
            <w:r>
              <w:rPr>
                <w:spacing w:val="-5"/>
              </w:rPr>
              <w:t>hrs</w:t>
            </w:r>
            <w:proofErr w:type="spellEnd"/>
          </w:p>
        </w:tc>
      </w:tr>
      <w:tr w:rsidR="003F2371" w14:paraId="0AD361FC" w14:textId="77777777" w:rsidTr="001523E6">
        <w:trPr>
          <w:trHeight w:val="285"/>
        </w:trPr>
        <w:tc>
          <w:tcPr>
            <w:tcW w:w="6877" w:type="dxa"/>
          </w:tcPr>
          <w:p w14:paraId="78D0826B" w14:textId="723BDD75" w:rsidR="003F2371" w:rsidRPr="00932A27" w:rsidRDefault="003F2371">
            <w:pPr>
              <w:pStyle w:val="TableParagraph"/>
              <w:spacing w:line="265" w:lineRule="exact"/>
              <w:rPr>
                <w:vertAlign w:val="superscript"/>
              </w:rPr>
            </w:pPr>
            <w:r>
              <w:rPr>
                <w:spacing w:val="-10"/>
              </w:rPr>
              <w:t>Inclusion</w:t>
            </w:r>
            <w:r w:rsidR="00717220">
              <w:rPr>
                <w:spacing w:val="-10"/>
                <w:vertAlign w:val="superscript"/>
              </w:rPr>
              <w:t>7</w:t>
            </w:r>
          </w:p>
        </w:tc>
        <w:tc>
          <w:tcPr>
            <w:tcW w:w="1843" w:type="dxa"/>
            <w:gridSpan w:val="2"/>
          </w:tcPr>
          <w:p w14:paraId="72283057" w14:textId="57CF7AC1" w:rsidR="003F2371" w:rsidRDefault="003F2371">
            <w:pPr>
              <w:pStyle w:val="TableParagraph"/>
              <w:spacing w:line="265" w:lineRule="exact"/>
            </w:pPr>
            <w:r>
              <w:t xml:space="preserve">2 </w:t>
            </w:r>
            <w:proofErr w:type="spellStart"/>
            <w:r>
              <w:rPr>
                <w:spacing w:val="-5"/>
              </w:rPr>
              <w:t>hrs</w:t>
            </w:r>
            <w:proofErr w:type="spellEnd"/>
          </w:p>
        </w:tc>
      </w:tr>
      <w:tr w:rsidR="003F2371" w14:paraId="32901E0E" w14:textId="77777777" w:rsidTr="001523E6">
        <w:trPr>
          <w:trHeight w:val="514"/>
        </w:trPr>
        <w:tc>
          <w:tcPr>
            <w:tcW w:w="6877" w:type="dxa"/>
            <w:vAlign w:val="center"/>
          </w:tcPr>
          <w:p w14:paraId="6A62B512" w14:textId="77777777" w:rsidR="003F2371" w:rsidRDefault="003F2371" w:rsidP="00984918">
            <w:pPr>
              <w:pStyle w:val="TableParagraph"/>
            </w:pPr>
            <w:r>
              <w:t>Other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Activities/Flexibility</w:t>
            </w:r>
          </w:p>
        </w:tc>
        <w:tc>
          <w:tcPr>
            <w:tcW w:w="1843" w:type="dxa"/>
            <w:gridSpan w:val="2"/>
            <w:vAlign w:val="center"/>
          </w:tcPr>
          <w:p w14:paraId="67C95A0A" w14:textId="2F850E7B" w:rsidR="003F2371" w:rsidRDefault="003F2371" w:rsidP="009849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F2371" w14:paraId="2E9CAF40" w14:textId="77777777" w:rsidTr="001523E6">
        <w:trPr>
          <w:trHeight w:val="855"/>
        </w:trPr>
        <w:tc>
          <w:tcPr>
            <w:tcW w:w="6877" w:type="dxa"/>
          </w:tcPr>
          <w:p w14:paraId="5DDDD28E" w14:textId="400C6929" w:rsidR="003F2371" w:rsidRDefault="003F2371">
            <w:pPr>
              <w:pStyle w:val="TableParagraph"/>
              <w:spacing w:before="273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843" w:type="dxa"/>
            <w:gridSpan w:val="2"/>
          </w:tcPr>
          <w:p w14:paraId="21E378C4" w14:textId="6D34CE92" w:rsidR="003F2371" w:rsidRPr="008537BE" w:rsidRDefault="003F2371">
            <w:pPr>
              <w:pStyle w:val="TableParagraph"/>
              <w:spacing w:before="273"/>
              <w:rPr>
                <w:b/>
                <w:bCs/>
              </w:rPr>
            </w:pPr>
            <w:r w:rsidRPr="008537BE">
              <w:rPr>
                <w:b/>
                <w:bCs/>
                <w:spacing w:val="-5"/>
              </w:rPr>
              <w:t>195</w:t>
            </w:r>
          </w:p>
        </w:tc>
      </w:tr>
    </w:tbl>
    <w:p w14:paraId="4BFBFEFE" w14:textId="40716463" w:rsidR="009B40B0" w:rsidRDefault="009B40B0">
      <w:pPr>
        <w:pStyle w:val="BodyText"/>
        <w:spacing w:before="8"/>
        <w:rPr>
          <w:b/>
        </w:rPr>
      </w:pPr>
    </w:p>
    <w:p w14:paraId="5924F50B" w14:textId="77777777" w:rsidR="009B40B0" w:rsidRDefault="009B40B0">
      <w:pPr>
        <w:rPr>
          <w:b/>
        </w:rPr>
      </w:pPr>
      <w:r>
        <w:rPr>
          <w:b/>
        </w:rPr>
        <w:br w:type="page"/>
      </w:r>
    </w:p>
    <w:p w14:paraId="2774A1D6" w14:textId="77777777" w:rsidR="006C0B02" w:rsidRDefault="006C0B02">
      <w:pPr>
        <w:pStyle w:val="BodyText"/>
        <w:spacing w:before="8"/>
        <w:rPr>
          <w:b/>
        </w:rPr>
      </w:pPr>
    </w:p>
    <w:p w14:paraId="1D7240D3" w14:textId="77777777" w:rsidR="006C0B02" w:rsidRDefault="0000292C">
      <w:pPr>
        <w:pStyle w:val="BodyText"/>
        <w:spacing w:before="1"/>
        <w:ind w:left="166" w:right="298"/>
      </w:pPr>
      <w:r>
        <w:t>Note that the times indicated here are</w:t>
      </w:r>
      <w:r>
        <w:rPr>
          <w:spacing w:val="40"/>
        </w:rPr>
        <w:t xml:space="preserve"> </w:t>
      </w:r>
      <w:r>
        <w:rPr>
          <w:i/>
        </w:rPr>
        <w:t xml:space="preserve">minimum </w:t>
      </w:r>
      <w:r>
        <w:t>times required to</w:t>
      </w:r>
      <w:r>
        <w:rPr>
          <w:spacing w:val="40"/>
        </w:rPr>
        <w:t xml:space="preserve"> </w:t>
      </w:r>
      <w:r>
        <w:t>undertake mandatory collegiate</w:t>
      </w:r>
      <w:r>
        <w:rPr>
          <w:spacing w:val="-19"/>
        </w:rPr>
        <w:t xml:space="preserve"> </w:t>
      </w:r>
      <w:r>
        <w:t>activities.</w:t>
      </w:r>
      <w:r>
        <w:rPr>
          <w:spacing w:val="40"/>
        </w:rPr>
        <w:t xml:space="preserve"> </w:t>
      </w:r>
      <w:r>
        <w:t>SNCs</w:t>
      </w:r>
      <w:r>
        <w:rPr>
          <w:spacing w:val="-10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to devote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these,</w:t>
      </w:r>
      <w:r>
        <w:rPr>
          <w:spacing w:val="-8"/>
        </w:rPr>
        <w:t xml:space="preserve"> </w:t>
      </w:r>
      <w:r>
        <w:t>should it be appropriate to their context.</w:t>
      </w:r>
    </w:p>
    <w:p w14:paraId="14C52045" w14:textId="77777777" w:rsidR="000C4275" w:rsidRDefault="000C4275">
      <w:pPr>
        <w:pStyle w:val="BodyText"/>
        <w:spacing w:before="1"/>
        <w:ind w:left="166" w:right="298"/>
      </w:pPr>
    </w:p>
    <w:p w14:paraId="026A7CFE" w14:textId="7DE30E0D" w:rsidR="00C13F2B" w:rsidRDefault="0069682C" w:rsidP="001A2640">
      <w:pPr>
        <w:pStyle w:val="BodyText"/>
        <w:spacing w:line="275" w:lineRule="exact"/>
        <w:ind w:left="142"/>
      </w:pPr>
      <w:r>
        <w:rPr>
          <w:vertAlign w:val="superscript"/>
        </w:rPr>
        <w:t>1</w:t>
      </w:r>
      <w:r w:rsidR="002A71F5">
        <w:t>E</w:t>
      </w:r>
      <w:r w:rsidR="00C13F2B">
        <w:t xml:space="preserve">stablishments will need to consider what </w:t>
      </w:r>
      <w:r w:rsidR="00A546E6">
        <w:t>time is required for the continued implementation of P</w:t>
      </w:r>
      <w:r w:rsidR="00C13F2B">
        <w:t xml:space="preserve">upil </w:t>
      </w:r>
      <w:r w:rsidR="00A546E6">
        <w:t>T</w:t>
      </w:r>
      <w:r w:rsidR="00C13F2B">
        <w:t>rack</w:t>
      </w:r>
      <w:r w:rsidR="00A546E6">
        <w:t>ing.</w:t>
      </w:r>
      <w:r w:rsidR="002A71F5">
        <w:t xml:space="preserve"> This includes reporting on progress </w:t>
      </w:r>
      <w:r w:rsidR="004437B9">
        <w:t xml:space="preserve">in </w:t>
      </w:r>
      <w:r w:rsidR="002A71F5">
        <w:t>learning</w:t>
      </w:r>
      <w:r w:rsidR="004437B9">
        <w:t>.</w:t>
      </w:r>
    </w:p>
    <w:p w14:paraId="54BD518F" w14:textId="7A57A998" w:rsidR="0069682C" w:rsidRPr="0069682C" w:rsidRDefault="0069682C">
      <w:pPr>
        <w:pStyle w:val="BodyText"/>
        <w:spacing w:before="1"/>
        <w:ind w:left="166" w:right="298"/>
      </w:pPr>
    </w:p>
    <w:p w14:paraId="432D9D5E" w14:textId="44D6E26D" w:rsidR="006C0B02" w:rsidRPr="00350AC9" w:rsidRDefault="0069682C">
      <w:pPr>
        <w:pStyle w:val="BodyText"/>
        <w:spacing w:before="7"/>
        <w:ind w:left="166"/>
        <w:rPr>
          <w:i/>
          <w:iCs/>
        </w:rPr>
      </w:pPr>
      <w:r>
        <w:rPr>
          <w:vertAlign w:val="superscript"/>
        </w:rPr>
        <w:t>2</w:t>
      </w:r>
      <w:r w:rsidR="0000292C">
        <w:t>These are hours allocated</w:t>
      </w:r>
      <w:r w:rsidR="0000292C">
        <w:rPr>
          <w:spacing w:val="32"/>
        </w:rPr>
        <w:t xml:space="preserve"> </w:t>
      </w:r>
      <w:r w:rsidR="0000292C">
        <w:t>for CPD</w:t>
      </w:r>
      <w:r w:rsidR="0000292C">
        <w:rPr>
          <w:spacing w:val="38"/>
        </w:rPr>
        <w:t xml:space="preserve"> </w:t>
      </w:r>
      <w:r w:rsidR="0000292C">
        <w:t xml:space="preserve">activities </w:t>
      </w:r>
      <w:proofErr w:type="spellStart"/>
      <w:r w:rsidR="0000292C">
        <w:t>organised</w:t>
      </w:r>
      <w:proofErr w:type="spellEnd"/>
      <w:r w:rsidR="0000292C">
        <w:rPr>
          <w:spacing w:val="32"/>
        </w:rPr>
        <w:t xml:space="preserve"> </w:t>
      </w:r>
      <w:r w:rsidR="0000292C">
        <w:t>at school</w:t>
      </w:r>
      <w:r w:rsidR="0000292C">
        <w:rPr>
          <w:spacing w:val="36"/>
        </w:rPr>
        <w:t xml:space="preserve"> </w:t>
      </w:r>
      <w:r w:rsidR="0000292C">
        <w:t>level.</w:t>
      </w:r>
      <w:r w:rsidR="0000292C">
        <w:rPr>
          <w:spacing w:val="80"/>
        </w:rPr>
        <w:t xml:space="preserve"> </w:t>
      </w:r>
      <w:r w:rsidR="0000292C">
        <w:t>Collegiate activity should be firmly</w:t>
      </w:r>
      <w:r w:rsidR="0000292C">
        <w:rPr>
          <w:spacing w:val="-3"/>
        </w:rPr>
        <w:t xml:space="preserve"> </w:t>
      </w:r>
      <w:r w:rsidR="0000292C">
        <w:t>focused</w:t>
      </w:r>
      <w:r w:rsidR="0000292C">
        <w:rPr>
          <w:spacing w:val="-15"/>
        </w:rPr>
        <w:t xml:space="preserve"> </w:t>
      </w:r>
      <w:r w:rsidR="0000292C">
        <w:t>on</w:t>
      </w:r>
      <w:r w:rsidR="0000292C">
        <w:rPr>
          <w:spacing w:val="35"/>
        </w:rPr>
        <w:t xml:space="preserve"> </w:t>
      </w:r>
      <w:r w:rsidR="0000292C">
        <w:t>improving</w:t>
      </w:r>
      <w:r w:rsidR="0000292C">
        <w:rPr>
          <w:spacing w:val="28"/>
        </w:rPr>
        <w:t xml:space="preserve"> </w:t>
      </w:r>
      <w:r w:rsidR="0000292C">
        <w:t>the</w:t>
      </w:r>
      <w:r w:rsidR="0000292C">
        <w:rPr>
          <w:spacing w:val="27"/>
        </w:rPr>
        <w:t xml:space="preserve"> </w:t>
      </w:r>
      <w:r w:rsidR="0000292C">
        <w:t>quality of</w:t>
      </w:r>
      <w:r w:rsidR="0000292C">
        <w:rPr>
          <w:spacing w:val="31"/>
        </w:rPr>
        <w:t xml:space="preserve"> </w:t>
      </w:r>
      <w:r w:rsidR="0000292C">
        <w:t>teaching,</w:t>
      </w:r>
      <w:r w:rsidR="0000292C">
        <w:rPr>
          <w:spacing w:val="40"/>
        </w:rPr>
        <w:t xml:space="preserve"> </w:t>
      </w:r>
      <w:r w:rsidR="0000292C">
        <w:t>learning</w:t>
      </w:r>
      <w:r w:rsidR="0000292C">
        <w:rPr>
          <w:spacing w:val="28"/>
        </w:rPr>
        <w:t xml:space="preserve"> </w:t>
      </w:r>
      <w:r w:rsidR="0000292C">
        <w:t>and</w:t>
      </w:r>
      <w:r w:rsidR="0000292C">
        <w:rPr>
          <w:spacing w:val="28"/>
        </w:rPr>
        <w:t xml:space="preserve"> </w:t>
      </w:r>
      <w:r w:rsidR="0000292C">
        <w:t>assessment.</w:t>
      </w:r>
      <w:r w:rsidR="0000292C">
        <w:rPr>
          <w:spacing w:val="28"/>
        </w:rPr>
        <w:t xml:space="preserve"> </w:t>
      </w:r>
      <w:r w:rsidR="0000292C">
        <w:t>A teacher’s maximum 35 hours of</w:t>
      </w:r>
      <w:r w:rsidR="0000292C">
        <w:rPr>
          <w:spacing w:val="39"/>
        </w:rPr>
        <w:t xml:space="preserve"> </w:t>
      </w:r>
      <w:r w:rsidR="0000292C">
        <w:t>personal</w:t>
      </w:r>
      <w:r w:rsidR="0000292C">
        <w:rPr>
          <w:spacing w:val="40"/>
        </w:rPr>
        <w:t xml:space="preserve"> </w:t>
      </w:r>
      <w:r w:rsidR="0000292C">
        <w:t>CPD</w:t>
      </w:r>
      <w:r w:rsidR="0000292C">
        <w:rPr>
          <w:spacing w:val="40"/>
        </w:rPr>
        <w:t xml:space="preserve"> </w:t>
      </w:r>
      <w:r w:rsidR="0000292C">
        <w:t xml:space="preserve">is </w:t>
      </w:r>
      <w:proofErr w:type="gramStart"/>
      <w:r w:rsidR="0000292C">
        <w:t>separate</w:t>
      </w:r>
      <w:proofErr w:type="gramEnd"/>
      <w:r w:rsidR="0000292C">
        <w:t xml:space="preserve"> </w:t>
      </w:r>
      <w:proofErr w:type="gramStart"/>
      <w:r w:rsidR="0000292C">
        <w:t>to</w:t>
      </w:r>
      <w:proofErr w:type="gramEnd"/>
      <w:r w:rsidR="0000292C">
        <w:t xml:space="preserve"> this.</w:t>
      </w:r>
      <w:r w:rsidR="00844497">
        <w:t xml:space="preserve"> </w:t>
      </w:r>
      <w:r w:rsidR="0007301D">
        <w:t xml:space="preserve">Schools may </w:t>
      </w:r>
      <w:r w:rsidR="006F73C2">
        <w:t>determine the number of hours allocated for learning, teaching and assessment</w:t>
      </w:r>
      <w:r w:rsidR="002057A0">
        <w:t>. These hours should be planned as part of the school’s learning community</w:t>
      </w:r>
      <w:r w:rsidR="004677D8">
        <w:t xml:space="preserve">. Most establishments will choose to give this </w:t>
      </w:r>
      <w:r w:rsidR="00BB4F50">
        <w:t>significant time as driven by their School Improvement Plan priorities.</w:t>
      </w:r>
      <w:r w:rsidR="00BC405F">
        <w:t xml:space="preserve">  </w:t>
      </w:r>
      <w:r w:rsidR="00BC405F" w:rsidRPr="00350AC9">
        <w:t xml:space="preserve">Schools may want to consider </w:t>
      </w:r>
      <w:proofErr w:type="spellStart"/>
      <w:r w:rsidR="00BC405F" w:rsidRPr="00350AC9">
        <w:t>prioritising</w:t>
      </w:r>
      <w:proofErr w:type="spellEnd"/>
      <w:r w:rsidR="00BC405F" w:rsidRPr="00350AC9">
        <w:t xml:space="preserve"> </w:t>
      </w:r>
      <w:r w:rsidR="00CE022A" w:rsidRPr="00350AC9">
        <w:t xml:space="preserve">the CALM training that is available to staff </w:t>
      </w:r>
      <w:r w:rsidR="00963623" w:rsidRPr="00350AC9">
        <w:t xml:space="preserve">and time for professional learning required to implement and embed </w:t>
      </w:r>
      <w:r w:rsidR="009C0A37" w:rsidRPr="00350AC9">
        <w:t>L</w:t>
      </w:r>
      <w:r w:rsidR="00963623" w:rsidRPr="00350AC9">
        <w:t xml:space="preserve">earner </w:t>
      </w:r>
      <w:r w:rsidR="009C0A37" w:rsidRPr="00350AC9">
        <w:t>P</w:t>
      </w:r>
      <w:r w:rsidR="00963623" w:rsidRPr="00350AC9">
        <w:t>rofile.</w:t>
      </w:r>
    </w:p>
    <w:p w14:paraId="7E29C822" w14:textId="77777777" w:rsidR="0069682C" w:rsidRDefault="0069682C">
      <w:pPr>
        <w:pStyle w:val="BodyText"/>
        <w:spacing w:before="7"/>
        <w:ind w:left="166"/>
      </w:pPr>
    </w:p>
    <w:p w14:paraId="2D008B00" w14:textId="5237E464" w:rsidR="00BF58CF" w:rsidRPr="00307B83" w:rsidRDefault="00BF58CF" w:rsidP="00307B83">
      <w:pPr>
        <w:pStyle w:val="BodyText"/>
        <w:spacing w:before="7"/>
        <w:ind w:left="166"/>
        <w:rPr>
          <w:lang w:val="en-GB"/>
        </w:rPr>
      </w:pPr>
      <w:r>
        <w:rPr>
          <w:vertAlign w:val="superscript"/>
        </w:rPr>
        <w:t>3</w:t>
      </w:r>
      <w:r w:rsidR="002E4C05">
        <w:t xml:space="preserve">Establishments will need to ensure that relevant staff </w:t>
      </w:r>
      <w:r w:rsidR="009A422C">
        <w:t xml:space="preserve">have time to become </w:t>
      </w:r>
      <w:r w:rsidR="002E4C05">
        <w:t>fami</w:t>
      </w:r>
      <w:r w:rsidR="00307B83">
        <w:t xml:space="preserve">liar with the requirements of the Child Friendly Complaints process </w:t>
      </w:r>
      <w:r w:rsidR="0054467A">
        <w:t xml:space="preserve">– details here </w:t>
      </w:r>
      <w:hyperlink r:id="rId20" w:history="1">
        <w:r w:rsidR="00307B83" w:rsidRPr="00307B83">
          <w:rPr>
            <w:rStyle w:val="Hyperlink"/>
            <w:lang w:val="en-GB"/>
          </w:rPr>
          <w:t>Comments and complaints – The City of Edinburgh Council</w:t>
        </w:r>
      </w:hyperlink>
      <w:r w:rsidR="00307B83">
        <w:rPr>
          <w:lang w:val="en-GB"/>
        </w:rPr>
        <w:t xml:space="preserve">.  </w:t>
      </w:r>
    </w:p>
    <w:p w14:paraId="4E500692" w14:textId="77777777" w:rsidR="00BF58CF" w:rsidRDefault="00BF58CF">
      <w:pPr>
        <w:pStyle w:val="BodyText"/>
        <w:spacing w:before="7"/>
        <w:ind w:left="166"/>
      </w:pPr>
    </w:p>
    <w:p w14:paraId="28940C15" w14:textId="3321C7E4" w:rsidR="003C3B99" w:rsidRPr="003C3B99" w:rsidRDefault="003C3B99" w:rsidP="003C3B99">
      <w:pPr>
        <w:pStyle w:val="BodyText"/>
        <w:spacing w:before="7"/>
        <w:ind w:left="166"/>
        <w:rPr>
          <w:lang w:val="en-GB"/>
        </w:rPr>
      </w:pPr>
      <w:r>
        <w:rPr>
          <w:vertAlign w:val="superscript"/>
        </w:rPr>
        <w:t>4</w:t>
      </w:r>
      <w:r>
        <w:t>Establishments will need to determine how much time staff require to become familiar with the revised</w:t>
      </w:r>
      <w:r w:rsidR="000A1135">
        <w:t xml:space="preserve"> learner profile requirements</w:t>
      </w:r>
      <w:r>
        <w:t xml:space="preserve"> </w:t>
      </w:r>
      <w:hyperlink r:id="rId21" w:history="1">
        <w:r w:rsidRPr="003C3B99">
          <w:rPr>
            <w:rStyle w:val="Hyperlink"/>
            <w:lang w:val="en-GB"/>
          </w:rPr>
          <w:t>Empowering learners: An educator’s guide to My Profile | My World of Work</w:t>
        </w:r>
      </w:hyperlink>
    </w:p>
    <w:p w14:paraId="63F1B787" w14:textId="77777777" w:rsidR="003C3B99" w:rsidRDefault="003C3B99" w:rsidP="000A1135">
      <w:pPr>
        <w:pStyle w:val="BodyText"/>
        <w:spacing w:before="7"/>
      </w:pPr>
    </w:p>
    <w:p w14:paraId="68808722" w14:textId="14AEA4DC" w:rsidR="000C4275" w:rsidRDefault="00717220" w:rsidP="001F5D8C">
      <w:pPr>
        <w:pStyle w:val="BodyText"/>
        <w:spacing w:line="237" w:lineRule="auto"/>
        <w:ind w:left="142"/>
      </w:pPr>
      <w:r>
        <w:rPr>
          <w:vertAlign w:val="superscript"/>
        </w:rPr>
        <w:t>5</w:t>
      </w:r>
      <w:r w:rsidR="00B35E67">
        <w:t xml:space="preserve">CEC has developed a suite of core learning that must be </w:t>
      </w:r>
      <w:r w:rsidR="00FC49AE">
        <w:t>completed</w:t>
      </w:r>
      <w:r w:rsidR="00B35E67">
        <w:t xml:space="preserve"> by ALL staff working for the council.  </w:t>
      </w:r>
      <w:r w:rsidR="007A59E6">
        <w:t>S</w:t>
      </w:r>
      <w:r w:rsidR="00B35E67">
        <w:t xml:space="preserve">chools are given the freedom to </w:t>
      </w:r>
      <w:r w:rsidR="001F5D8C">
        <w:t xml:space="preserve">complete </w:t>
      </w:r>
      <w:r w:rsidR="00B35E67">
        <w:t xml:space="preserve">the modules at a time that suits, provided they are all completed within the academic session </w:t>
      </w:r>
      <w:r w:rsidR="000419AF">
        <w:t>2026</w:t>
      </w:r>
      <w:r w:rsidR="00B35E67">
        <w:t>-</w:t>
      </w:r>
      <w:r w:rsidR="000419AF">
        <w:t>27</w:t>
      </w:r>
      <w:r w:rsidR="00B35E67">
        <w:t xml:space="preserve">.   Since support staff are also required to do this work, schools may wish to consider whether some or </w:t>
      </w:r>
      <w:proofErr w:type="gramStart"/>
      <w:r w:rsidR="00B35E67">
        <w:t>all of</w:t>
      </w:r>
      <w:proofErr w:type="gramEnd"/>
      <w:r w:rsidR="00B35E67">
        <w:t xml:space="preserve"> the modules are </w:t>
      </w:r>
      <w:r w:rsidR="00D16BF4">
        <w:t>completed</w:t>
      </w:r>
      <w:r w:rsidR="00B35E67">
        <w:t xml:space="preserve"> during INSET days.   Since INSET time is </w:t>
      </w:r>
      <w:proofErr w:type="gramStart"/>
      <w:r w:rsidR="00B35E67">
        <w:t>separate</w:t>
      </w:r>
      <w:proofErr w:type="gramEnd"/>
      <w:r w:rsidR="00B35E67">
        <w:t xml:space="preserve"> </w:t>
      </w:r>
      <w:proofErr w:type="gramStart"/>
      <w:r w:rsidR="00B35E67">
        <w:t>to</w:t>
      </w:r>
      <w:proofErr w:type="gramEnd"/>
      <w:r w:rsidR="00B35E67">
        <w:t xml:space="preserve"> WTA time, time released by taking this approach should be put towards other WTA categories, as agreed by SNCs. </w:t>
      </w:r>
    </w:p>
    <w:p w14:paraId="56E201C3" w14:textId="77777777" w:rsidR="0069682C" w:rsidRDefault="0069682C" w:rsidP="000C4275">
      <w:pPr>
        <w:pStyle w:val="BodyText"/>
        <w:spacing w:line="237" w:lineRule="auto"/>
        <w:ind w:left="142"/>
      </w:pPr>
    </w:p>
    <w:p w14:paraId="47FAFA43" w14:textId="4A2E1EE4" w:rsidR="006C0B02" w:rsidRDefault="00717220" w:rsidP="000C4275">
      <w:pPr>
        <w:pStyle w:val="BodyText"/>
        <w:spacing w:line="237" w:lineRule="auto"/>
        <w:ind w:left="142"/>
      </w:pPr>
      <w:r>
        <w:rPr>
          <w:vertAlign w:val="superscript"/>
        </w:rPr>
        <w:t>6</w:t>
      </w:r>
      <w:r w:rsidR="0000292C" w:rsidRPr="005621F4">
        <w:t>Cybersecurity</w:t>
      </w:r>
      <w:r w:rsidR="0000292C" w:rsidRPr="005621F4">
        <w:rPr>
          <w:spacing w:val="-4"/>
        </w:rPr>
        <w:t xml:space="preserve"> </w:t>
      </w:r>
      <w:r w:rsidR="0000292C" w:rsidRPr="005621F4">
        <w:t>Training</w:t>
      </w:r>
      <w:r w:rsidR="0000292C" w:rsidRPr="005621F4">
        <w:rPr>
          <w:spacing w:val="35"/>
        </w:rPr>
        <w:t xml:space="preserve"> </w:t>
      </w:r>
      <w:r w:rsidR="0000292C" w:rsidRPr="005621F4">
        <w:t>- this relates to mandatory, corporate training which</w:t>
      </w:r>
      <w:r w:rsidR="0000292C" w:rsidRPr="005621F4">
        <w:rPr>
          <w:spacing w:val="35"/>
        </w:rPr>
        <w:t xml:space="preserve"> </w:t>
      </w:r>
      <w:r w:rsidR="0000292C" w:rsidRPr="005621F4">
        <w:t>all</w:t>
      </w:r>
      <w:r w:rsidR="0000292C" w:rsidRPr="005621F4">
        <w:rPr>
          <w:spacing w:val="32"/>
        </w:rPr>
        <w:t xml:space="preserve"> </w:t>
      </w:r>
      <w:r w:rsidR="0000292C" w:rsidRPr="005621F4">
        <w:t>employees are</w:t>
      </w:r>
      <w:r w:rsidR="0000292C" w:rsidRPr="005621F4">
        <w:rPr>
          <w:spacing w:val="37"/>
        </w:rPr>
        <w:t xml:space="preserve"> </w:t>
      </w:r>
      <w:r w:rsidR="0000292C" w:rsidRPr="005621F4">
        <w:t>required</w:t>
      </w:r>
      <w:r w:rsidR="0000292C" w:rsidRPr="005621F4">
        <w:rPr>
          <w:spacing w:val="38"/>
        </w:rPr>
        <w:t xml:space="preserve"> </w:t>
      </w:r>
      <w:r w:rsidR="0000292C" w:rsidRPr="005621F4">
        <w:t>to</w:t>
      </w:r>
      <w:r w:rsidR="0000292C" w:rsidRPr="005621F4">
        <w:rPr>
          <w:spacing w:val="38"/>
        </w:rPr>
        <w:t xml:space="preserve"> </w:t>
      </w:r>
      <w:r w:rsidR="0000292C" w:rsidRPr="005621F4">
        <w:t>complete.</w:t>
      </w:r>
      <w:r w:rsidR="0000292C" w:rsidRPr="005621F4">
        <w:rPr>
          <w:spacing w:val="38"/>
        </w:rPr>
        <w:t xml:space="preserve"> </w:t>
      </w:r>
      <w:r w:rsidR="0000292C" w:rsidRPr="005621F4">
        <w:t>This has been</w:t>
      </w:r>
      <w:r w:rsidR="0000292C" w:rsidRPr="005621F4">
        <w:rPr>
          <w:spacing w:val="40"/>
        </w:rPr>
        <w:t xml:space="preserve"> </w:t>
      </w:r>
      <w:r w:rsidR="0000292C" w:rsidRPr="005621F4">
        <w:t>confirmed</w:t>
      </w:r>
      <w:r w:rsidR="0000292C" w:rsidRPr="005621F4">
        <w:rPr>
          <w:spacing w:val="40"/>
        </w:rPr>
        <w:t xml:space="preserve"> </w:t>
      </w:r>
      <w:r w:rsidR="0000292C" w:rsidRPr="005621F4">
        <w:t>as 5</w:t>
      </w:r>
      <w:r w:rsidR="0000292C" w:rsidRPr="005621F4">
        <w:rPr>
          <w:spacing w:val="32"/>
        </w:rPr>
        <w:t xml:space="preserve"> </w:t>
      </w:r>
      <w:r w:rsidR="0000292C" w:rsidRPr="005621F4">
        <w:t>minutes per</w:t>
      </w:r>
      <w:r w:rsidR="0000292C" w:rsidRPr="005621F4">
        <w:rPr>
          <w:spacing w:val="29"/>
        </w:rPr>
        <w:t xml:space="preserve"> </w:t>
      </w:r>
      <w:r w:rsidR="0000292C" w:rsidRPr="005621F4">
        <w:t>month.</w:t>
      </w:r>
    </w:p>
    <w:p w14:paraId="2294AE80" w14:textId="77777777" w:rsidR="0069682C" w:rsidRDefault="0069682C" w:rsidP="000C4275">
      <w:pPr>
        <w:pStyle w:val="BodyText"/>
        <w:spacing w:line="237" w:lineRule="auto"/>
        <w:ind w:left="142"/>
      </w:pPr>
    </w:p>
    <w:p w14:paraId="78B3FED1" w14:textId="088C3448" w:rsidR="00812561" w:rsidRPr="00984BD4" w:rsidRDefault="00717220" w:rsidP="00812561">
      <w:pPr>
        <w:pStyle w:val="BodyText"/>
        <w:spacing w:line="237" w:lineRule="auto"/>
        <w:ind w:left="142" w:right="291"/>
        <w:jc w:val="both"/>
        <w:rPr>
          <w:i/>
          <w:iCs/>
        </w:rPr>
      </w:pPr>
      <w:r>
        <w:rPr>
          <w:vertAlign w:val="superscript"/>
        </w:rPr>
        <w:t>7</w:t>
      </w:r>
      <w:r w:rsidR="00812561">
        <w:t xml:space="preserve">Inclusion </w:t>
      </w:r>
      <w:r w:rsidR="00812561" w:rsidRPr="00D534C3">
        <w:t>remain</w:t>
      </w:r>
      <w:r w:rsidR="00812561">
        <w:t>s</w:t>
      </w:r>
      <w:r w:rsidR="00812561" w:rsidRPr="00D534C3">
        <w:rPr>
          <w:spacing w:val="-9"/>
        </w:rPr>
        <w:t xml:space="preserve"> </w:t>
      </w:r>
      <w:r w:rsidR="00812561" w:rsidRPr="00D534C3">
        <w:t>a significant</w:t>
      </w:r>
      <w:r w:rsidR="00812561" w:rsidRPr="00D534C3">
        <w:rPr>
          <w:spacing w:val="-1"/>
        </w:rPr>
        <w:t xml:space="preserve"> </w:t>
      </w:r>
      <w:r w:rsidR="00812561" w:rsidRPr="00D534C3">
        <w:t>priority</w:t>
      </w:r>
      <w:r w:rsidR="00812561" w:rsidRPr="00D534C3">
        <w:rPr>
          <w:spacing w:val="-5"/>
        </w:rPr>
        <w:t xml:space="preserve"> </w:t>
      </w:r>
      <w:r w:rsidR="00812561" w:rsidRPr="00D534C3">
        <w:t>within</w:t>
      </w:r>
      <w:r w:rsidR="00812561" w:rsidRPr="00D534C3">
        <w:rPr>
          <w:spacing w:val="-9"/>
        </w:rPr>
        <w:t xml:space="preserve"> </w:t>
      </w:r>
      <w:r w:rsidR="00812561" w:rsidRPr="00D534C3">
        <w:t>the Education</w:t>
      </w:r>
      <w:r w:rsidR="00812561" w:rsidRPr="00D534C3">
        <w:rPr>
          <w:spacing w:val="-9"/>
        </w:rPr>
        <w:t xml:space="preserve"> </w:t>
      </w:r>
      <w:r w:rsidR="00812561" w:rsidRPr="00D534C3">
        <w:t>Improvement</w:t>
      </w:r>
      <w:r w:rsidR="00812561" w:rsidRPr="00D534C3">
        <w:rPr>
          <w:spacing w:val="-1"/>
        </w:rPr>
        <w:t xml:space="preserve"> </w:t>
      </w:r>
      <w:r w:rsidR="00812561" w:rsidRPr="00D534C3">
        <w:t>Plan 2024</w:t>
      </w:r>
      <w:r w:rsidR="00812561">
        <w:t>-</w:t>
      </w:r>
      <w:r w:rsidR="00812561" w:rsidRPr="00D534C3">
        <w:t>27. All schools should</w:t>
      </w:r>
      <w:r w:rsidR="00812561">
        <w:t xml:space="preserve"> engage in</w:t>
      </w:r>
      <w:r w:rsidR="00812561">
        <w:rPr>
          <w:spacing w:val="40"/>
        </w:rPr>
        <w:t xml:space="preserve"> </w:t>
      </w:r>
      <w:r w:rsidR="00812561">
        <w:t>activity to ensure adherence to Policy and Processes, including clarity of</w:t>
      </w:r>
      <w:r w:rsidR="00812561">
        <w:rPr>
          <w:spacing w:val="40"/>
        </w:rPr>
        <w:t xml:space="preserve"> </w:t>
      </w:r>
      <w:r w:rsidR="00812561">
        <w:t>roles</w:t>
      </w:r>
      <w:r w:rsidR="00812561">
        <w:rPr>
          <w:spacing w:val="24"/>
        </w:rPr>
        <w:t xml:space="preserve"> </w:t>
      </w:r>
      <w:r w:rsidR="00812561">
        <w:t>and</w:t>
      </w:r>
      <w:r w:rsidR="00812561">
        <w:rPr>
          <w:spacing w:val="36"/>
        </w:rPr>
        <w:t xml:space="preserve"> </w:t>
      </w:r>
      <w:r w:rsidR="00812561">
        <w:t>responsibilities</w:t>
      </w:r>
      <w:r w:rsidR="00812561">
        <w:rPr>
          <w:spacing w:val="24"/>
        </w:rPr>
        <w:t xml:space="preserve"> </w:t>
      </w:r>
      <w:r w:rsidR="00812561">
        <w:t>and</w:t>
      </w:r>
      <w:r w:rsidR="00812561">
        <w:rPr>
          <w:spacing w:val="36"/>
        </w:rPr>
        <w:t xml:space="preserve"> </w:t>
      </w:r>
      <w:r w:rsidR="00812561">
        <w:t>compliance</w:t>
      </w:r>
      <w:r w:rsidR="00812561">
        <w:rPr>
          <w:spacing w:val="35"/>
        </w:rPr>
        <w:t xml:space="preserve"> </w:t>
      </w:r>
      <w:r w:rsidR="00812561">
        <w:t>with</w:t>
      </w:r>
      <w:r w:rsidR="00812561">
        <w:rPr>
          <w:spacing w:val="40"/>
        </w:rPr>
        <w:t xml:space="preserve"> </w:t>
      </w:r>
      <w:r w:rsidR="00812561">
        <w:t>Statutory</w:t>
      </w:r>
      <w:r w:rsidR="00812561">
        <w:rPr>
          <w:spacing w:val="40"/>
        </w:rPr>
        <w:t xml:space="preserve"> </w:t>
      </w:r>
      <w:r w:rsidR="00812561">
        <w:t>Requirements</w:t>
      </w:r>
      <w:r w:rsidR="00812561">
        <w:rPr>
          <w:color w:val="FF0000"/>
        </w:rPr>
        <w:t xml:space="preserve">. </w:t>
      </w:r>
      <w:r w:rsidR="00812561" w:rsidRPr="00BD4E8D">
        <w:t xml:space="preserve">In addition, this relates to the recording of Behaviours of Concern and participation in associated professional learning.  </w:t>
      </w:r>
      <w:r w:rsidR="00DE2AF4">
        <w:t xml:space="preserve">This </w:t>
      </w:r>
      <w:r w:rsidR="00DE2AF4" w:rsidRPr="00BD4E8D">
        <w:t>is</w:t>
      </w:r>
      <w:r w:rsidR="00425A78" w:rsidRPr="00BD4E8D">
        <w:t xml:space="preserve"> a minimum allocation </w:t>
      </w:r>
      <w:r w:rsidR="00425A78">
        <w:t xml:space="preserve">and </w:t>
      </w:r>
      <w:r w:rsidR="00B1158D">
        <w:t xml:space="preserve">may need to include time around recording incidents using </w:t>
      </w:r>
      <w:proofErr w:type="spellStart"/>
      <w:r w:rsidR="00B1158D">
        <w:t>myHS</w:t>
      </w:r>
      <w:proofErr w:type="spellEnd"/>
      <w:r w:rsidR="00B1158D">
        <w:t xml:space="preserve">.  </w:t>
      </w:r>
      <w:r w:rsidR="00425A78">
        <w:t>I</w:t>
      </w:r>
      <w:r w:rsidR="009D06A4" w:rsidRPr="00BD4E8D">
        <w:t>t’s</w:t>
      </w:r>
      <w:r w:rsidR="00812561" w:rsidRPr="00BD4E8D">
        <w:t xml:space="preserve"> </w:t>
      </w:r>
      <w:proofErr w:type="spellStart"/>
      <w:r w:rsidR="00862421">
        <w:t>recognised</w:t>
      </w:r>
      <w:proofErr w:type="spellEnd"/>
      <w:r w:rsidR="00862421" w:rsidRPr="00BD4E8D">
        <w:t xml:space="preserve"> </w:t>
      </w:r>
      <w:r w:rsidR="00812561" w:rsidRPr="00BD4E8D">
        <w:t>that some schools will need to allocate significantly more time to this area.</w:t>
      </w:r>
      <w:r w:rsidR="0069682C">
        <w:t xml:space="preserve">  </w:t>
      </w:r>
    </w:p>
    <w:p w14:paraId="0A4CC80B" w14:textId="1402B51C" w:rsidR="00C83DC0" w:rsidRDefault="00C83DC0" w:rsidP="000F2FDA">
      <w:pPr>
        <w:pStyle w:val="BodyText"/>
        <w:spacing w:line="275" w:lineRule="exact"/>
      </w:pPr>
    </w:p>
    <w:p w14:paraId="15038CE6" w14:textId="53E3E2F3" w:rsidR="0069682C" w:rsidRPr="00DE2AF4" w:rsidRDefault="00DE2AF4" w:rsidP="00DE2AF4">
      <w:pPr>
        <w:pStyle w:val="BodyText"/>
        <w:spacing w:line="275" w:lineRule="exact"/>
        <w:rPr>
          <w:b/>
          <w:bCs/>
        </w:rPr>
      </w:pPr>
      <w:r w:rsidRPr="00DE2AF4">
        <w:rPr>
          <w:b/>
          <w:bCs/>
        </w:rPr>
        <w:t xml:space="preserve">  </w:t>
      </w:r>
      <w:r w:rsidR="0069682C" w:rsidRPr="00DE2AF4">
        <w:rPr>
          <w:b/>
          <w:bCs/>
        </w:rPr>
        <w:t>Further notes:</w:t>
      </w:r>
    </w:p>
    <w:p w14:paraId="11921DF4" w14:textId="24DE85D3" w:rsidR="000C4275" w:rsidRDefault="0000292C" w:rsidP="00812561">
      <w:pPr>
        <w:pStyle w:val="BodyText"/>
        <w:spacing w:before="8"/>
        <w:ind w:left="142" w:right="298"/>
      </w:pPr>
      <w:r>
        <w:t>Time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allocated</w:t>
      </w:r>
      <w:r>
        <w:rPr>
          <w:spacing w:val="-19"/>
        </w:rPr>
        <w:t xml:space="preserve"> </w:t>
      </w:r>
      <w:r>
        <w:t>to support professional learning,</w:t>
      </w:r>
      <w:r>
        <w:rPr>
          <w:spacing w:val="-8"/>
        </w:rPr>
        <w:t xml:space="preserve"> </w:t>
      </w:r>
      <w:r>
        <w:t>to support</w:t>
      </w:r>
      <w:r>
        <w:rPr>
          <w:spacing w:val="-5"/>
        </w:rPr>
        <w:t xml:space="preserve"> </w:t>
      </w:r>
      <w:r>
        <w:t xml:space="preserve">the use of 1:1 </w:t>
      </w:r>
      <w:proofErr w:type="gramStart"/>
      <w:r>
        <w:t>devices</w:t>
      </w:r>
      <w:proofErr w:type="gramEnd"/>
      <w:r w:rsidR="005C5FAB">
        <w:t xml:space="preserve">. </w:t>
      </w:r>
      <w:r>
        <w:t>This should</w:t>
      </w:r>
      <w:r>
        <w:rPr>
          <w:spacing w:val="40"/>
        </w:rPr>
        <w:t xml:space="preserve"> </w:t>
      </w:r>
      <w:r>
        <w:t>focus on</w:t>
      </w:r>
      <w:r>
        <w:rPr>
          <w:spacing w:val="40"/>
        </w:rPr>
        <w:t xml:space="preserve"> </w:t>
      </w:r>
      <w:r>
        <w:t>supporting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use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Digital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enhance Teaching,</w:t>
      </w:r>
      <w:r>
        <w:rPr>
          <w:spacing w:val="-4"/>
        </w:rPr>
        <w:t xml:space="preserve"> </w:t>
      </w:r>
      <w:r>
        <w:t>Learning &amp; Assessment. Wherever</w:t>
      </w:r>
      <w:r>
        <w:rPr>
          <w:spacing w:val="-3"/>
        </w:rPr>
        <w:t xml:space="preserve"> </w:t>
      </w:r>
      <w:r>
        <w:t>possible,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Digital coordinators</w:t>
      </w:r>
      <w:r>
        <w:rPr>
          <w:spacing w:val="-6"/>
        </w:rPr>
        <w:t xml:space="preserve"> </w:t>
      </w:r>
      <w:r>
        <w:t>should be given time to undertake this</w:t>
      </w:r>
      <w:r>
        <w:rPr>
          <w:spacing w:val="-6"/>
        </w:rPr>
        <w:t xml:space="preserve"> </w:t>
      </w:r>
      <w:r>
        <w:t>distributed</w:t>
      </w:r>
      <w:r>
        <w:rPr>
          <w:spacing w:val="-16"/>
        </w:rPr>
        <w:t xml:space="preserve"> </w:t>
      </w:r>
      <w:r>
        <w:t>leadership</w:t>
      </w:r>
      <w:r>
        <w:rPr>
          <w:spacing w:val="-16"/>
        </w:rPr>
        <w:t xml:space="preserve"> </w:t>
      </w:r>
      <w:r>
        <w:t>role,</w:t>
      </w:r>
      <w:r>
        <w:rPr>
          <w:spacing w:val="-5"/>
        </w:rPr>
        <w:t xml:space="preserve"> </w:t>
      </w:r>
      <w:r>
        <w:t>in line</w:t>
      </w:r>
      <w:r>
        <w:rPr>
          <w:spacing w:val="-16"/>
        </w:rPr>
        <w:t xml:space="preserve"> </w:t>
      </w:r>
      <w:r>
        <w:t xml:space="preserve">with established best practice. </w:t>
      </w:r>
    </w:p>
    <w:p w14:paraId="1B25980E" w14:textId="77777777" w:rsidR="0069682C" w:rsidRDefault="0069682C" w:rsidP="00812561">
      <w:pPr>
        <w:pStyle w:val="BodyText"/>
        <w:spacing w:before="8"/>
        <w:ind w:left="142" w:right="298"/>
      </w:pPr>
    </w:p>
    <w:p w14:paraId="2535C487" w14:textId="0F48BA9A" w:rsidR="006C0B02" w:rsidRDefault="0000292C" w:rsidP="005A60CE">
      <w:pPr>
        <w:ind w:left="142"/>
      </w:pPr>
      <w:r>
        <w:t>CEC</w:t>
      </w:r>
      <w:r>
        <w:rPr>
          <w:spacing w:val="80"/>
        </w:rPr>
        <w:t xml:space="preserve"> </w:t>
      </w:r>
      <w:r>
        <w:t>launched</w:t>
      </w:r>
      <w:r>
        <w:rPr>
          <w:spacing w:val="-1"/>
        </w:rPr>
        <w:t xml:space="preserve"> </w:t>
      </w:r>
      <w:r>
        <w:t>a new</w:t>
      </w:r>
      <w:r>
        <w:rPr>
          <w:spacing w:val="-3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of “Behaviours” in</w:t>
      </w:r>
      <w:r>
        <w:rPr>
          <w:spacing w:val="-14"/>
        </w:rPr>
        <w:t xml:space="preserve"> </w:t>
      </w:r>
      <w:r>
        <w:t>2023-24 which</w:t>
      </w:r>
      <w:r>
        <w:rPr>
          <w:spacing w:val="25"/>
        </w:rPr>
        <w:t xml:space="preserve"> </w:t>
      </w:r>
      <w:r>
        <w:t>have been</w:t>
      </w:r>
      <w:r>
        <w:rPr>
          <w:spacing w:val="24"/>
        </w:rPr>
        <w:t xml:space="preserve"> </w:t>
      </w:r>
      <w:r>
        <w:t xml:space="preserve">added to the Code of Conduct. These </w:t>
      </w:r>
      <w:proofErr w:type="spellStart"/>
      <w:r>
        <w:t>behaviours</w:t>
      </w:r>
      <w:proofErr w:type="spellEnd"/>
      <w:r>
        <w:t xml:space="preserve"> are inherent</w:t>
      </w:r>
      <w:r>
        <w:rPr>
          <w:spacing w:val="40"/>
        </w:rPr>
        <w:t xml:space="preserve"> </w:t>
      </w:r>
      <w:r>
        <w:t>to the GTCS standards and 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addressed through engagement</w:t>
      </w:r>
      <w:r>
        <w:rPr>
          <w:spacing w:val="-1"/>
        </w:rPr>
        <w:t xml:space="preserve"> </w:t>
      </w:r>
      <w:r>
        <w:t>with work related to Vision</w:t>
      </w:r>
      <w:r>
        <w:rPr>
          <w:spacing w:val="33"/>
        </w:rPr>
        <w:t xml:space="preserve"> </w:t>
      </w:r>
      <w:r>
        <w:t>and Values, Teachers’ Charter, Leadership for</w:t>
      </w:r>
      <w:r>
        <w:rPr>
          <w:spacing w:val="32"/>
        </w:rPr>
        <w:t xml:space="preserve"> </w:t>
      </w:r>
      <w:r>
        <w:t>Equity</w:t>
      </w:r>
      <w:r>
        <w:rPr>
          <w:spacing w:val="3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briefings.</w:t>
      </w:r>
      <w:r>
        <w:rPr>
          <w:spacing w:val="80"/>
        </w:rPr>
        <w:t xml:space="preserve"> </w:t>
      </w:r>
      <w:r>
        <w:t>Therefore,</w:t>
      </w:r>
      <w:r>
        <w:rPr>
          <w:spacing w:val="32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additional</w:t>
      </w:r>
      <w:r>
        <w:rPr>
          <w:spacing w:val="40"/>
        </w:rPr>
        <w:t xml:space="preserve"> </w:t>
      </w:r>
      <w:r>
        <w:t>allocation</w:t>
      </w:r>
      <w:r>
        <w:rPr>
          <w:spacing w:val="40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WTA.</w:t>
      </w:r>
    </w:p>
    <w:p w14:paraId="18EAFC3A" w14:textId="77777777" w:rsidR="0069682C" w:rsidRDefault="0069682C" w:rsidP="005A60CE">
      <w:pPr>
        <w:ind w:left="142"/>
      </w:pPr>
    </w:p>
    <w:p w14:paraId="7FE5A802" w14:textId="08F79120" w:rsidR="006C0B02" w:rsidRPr="00B947E0" w:rsidRDefault="0000292C" w:rsidP="009B40B0">
      <w:pPr>
        <w:pStyle w:val="BodyText"/>
        <w:ind w:left="142" w:right="298"/>
        <w:rPr>
          <w:b/>
          <w:bCs/>
        </w:rPr>
      </w:pPr>
      <w:r w:rsidRPr="00B947E0">
        <w:t>All</w:t>
      </w:r>
      <w:r w:rsidRPr="00B947E0">
        <w:rPr>
          <w:spacing w:val="40"/>
        </w:rPr>
        <w:t xml:space="preserve"> </w:t>
      </w:r>
      <w:r w:rsidRPr="00B947E0">
        <w:t>schools should</w:t>
      </w:r>
      <w:r w:rsidRPr="00B947E0">
        <w:rPr>
          <w:spacing w:val="40"/>
        </w:rPr>
        <w:t xml:space="preserve"> </w:t>
      </w:r>
      <w:r w:rsidRPr="00B947E0">
        <w:t>engage</w:t>
      </w:r>
      <w:r w:rsidRPr="00B947E0">
        <w:rPr>
          <w:spacing w:val="40"/>
        </w:rPr>
        <w:t xml:space="preserve"> </w:t>
      </w:r>
      <w:r w:rsidRPr="00B947E0">
        <w:t>in</w:t>
      </w:r>
      <w:r w:rsidRPr="00B947E0">
        <w:rPr>
          <w:spacing w:val="40"/>
        </w:rPr>
        <w:t xml:space="preserve"> </w:t>
      </w:r>
      <w:r w:rsidRPr="00B947E0">
        <w:t>activity to</w:t>
      </w:r>
      <w:r w:rsidRPr="00B947E0">
        <w:rPr>
          <w:spacing w:val="40"/>
        </w:rPr>
        <w:t xml:space="preserve"> </w:t>
      </w:r>
      <w:r w:rsidRPr="00B947E0">
        <w:t>develop</w:t>
      </w:r>
      <w:r w:rsidRPr="00B947E0">
        <w:rPr>
          <w:spacing w:val="40"/>
        </w:rPr>
        <w:t xml:space="preserve"> </w:t>
      </w:r>
      <w:r w:rsidRPr="00B947E0">
        <w:t>effective</w:t>
      </w:r>
      <w:r w:rsidRPr="00B947E0">
        <w:rPr>
          <w:spacing w:val="40"/>
        </w:rPr>
        <w:t xml:space="preserve"> </w:t>
      </w:r>
      <w:r w:rsidRPr="00B947E0">
        <w:t>Teaching, Learning</w:t>
      </w:r>
      <w:r w:rsidRPr="00B947E0">
        <w:rPr>
          <w:spacing w:val="40"/>
        </w:rPr>
        <w:t xml:space="preserve"> </w:t>
      </w:r>
      <w:r w:rsidRPr="00B947E0">
        <w:t>and Assessment approaches with</w:t>
      </w:r>
      <w:r w:rsidRPr="00B947E0">
        <w:rPr>
          <w:spacing w:val="40"/>
        </w:rPr>
        <w:t xml:space="preserve"> </w:t>
      </w:r>
      <w:r w:rsidRPr="00B947E0">
        <w:t>a</w:t>
      </w:r>
      <w:r w:rsidRPr="00B947E0">
        <w:rPr>
          <w:spacing w:val="40"/>
        </w:rPr>
        <w:t xml:space="preserve"> </w:t>
      </w:r>
      <w:r w:rsidRPr="00B947E0">
        <w:t>focus on</w:t>
      </w:r>
      <w:r w:rsidRPr="00B947E0">
        <w:rPr>
          <w:spacing w:val="40"/>
        </w:rPr>
        <w:t xml:space="preserve"> </w:t>
      </w:r>
      <w:r w:rsidRPr="00B947E0">
        <w:t>engagement with</w:t>
      </w:r>
      <w:r w:rsidRPr="00B947E0">
        <w:rPr>
          <w:spacing w:val="40"/>
        </w:rPr>
        <w:t xml:space="preserve"> </w:t>
      </w:r>
      <w:r w:rsidRPr="00B947E0">
        <w:t>the aspects of</w:t>
      </w:r>
      <w:r w:rsidRPr="00B947E0">
        <w:rPr>
          <w:spacing w:val="40"/>
        </w:rPr>
        <w:t xml:space="preserve"> </w:t>
      </w:r>
      <w:r w:rsidRPr="00B947E0">
        <w:t xml:space="preserve">the Teachers’ </w:t>
      </w:r>
      <w:r w:rsidR="007F3608" w:rsidRPr="00B947E0">
        <w:t>Charter</w:t>
      </w:r>
      <w:r w:rsidRPr="00B947E0">
        <w:t>:</w:t>
      </w:r>
      <w:r w:rsidRPr="00B947E0">
        <w:rPr>
          <w:spacing w:val="-1"/>
        </w:rPr>
        <w:t xml:space="preserve"> </w:t>
      </w:r>
      <w:r w:rsidRPr="00B947E0">
        <w:t>Differentiation; Assessment for Learning; Skills; Leadership</w:t>
      </w:r>
      <w:r w:rsidRPr="00B947E0">
        <w:rPr>
          <w:spacing w:val="31"/>
        </w:rPr>
        <w:t xml:space="preserve"> </w:t>
      </w:r>
      <w:r w:rsidRPr="00B947E0">
        <w:t>of</w:t>
      </w:r>
      <w:r w:rsidRPr="00B947E0">
        <w:rPr>
          <w:spacing w:val="34"/>
        </w:rPr>
        <w:t xml:space="preserve"> </w:t>
      </w:r>
      <w:r w:rsidRPr="00B947E0">
        <w:t>Learning.</w:t>
      </w:r>
      <w:r w:rsidRPr="00B947E0">
        <w:rPr>
          <w:spacing w:val="80"/>
        </w:rPr>
        <w:t xml:space="preserve"> </w:t>
      </w:r>
      <w:r w:rsidRPr="00B947E0">
        <w:t>In</w:t>
      </w:r>
      <w:r w:rsidRPr="00B947E0">
        <w:rPr>
          <w:spacing w:val="40"/>
        </w:rPr>
        <w:t xml:space="preserve"> </w:t>
      </w:r>
      <w:r w:rsidRPr="00B947E0">
        <w:t>response to feedback, the Teachers’</w:t>
      </w:r>
      <w:r w:rsidRPr="00B947E0">
        <w:rPr>
          <w:spacing w:val="-6"/>
        </w:rPr>
        <w:t xml:space="preserve"> </w:t>
      </w:r>
      <w:r w:rsidRPr="00B947E0">
        <w:t>Charter</w:t>
      </w:r>
      <w:r w:rsidRPr="00B947E0">
        <w:rPr>
          <w:spacing w:val="-2"/>
        </w:rPr>
        <w:t xml:space="preserve"> </w:t>
      </w:r>
      <w:r w:rsidRPr="00B947E0">
        <w:t>will be further</w:t>
      </w:r>
      <w:r w:rsidRPr="00B947E0">
        <w:rPr>
          <w:spacing w:val="-2"/>
        </w:rPr>
        <w:t xml:space="preserve"> </w:t>
      </w:r>
      <w:r w:rsidRPr="00B947E0">
        <w:t>developed to ensure a focus</w:t>
      </w:r>
      <w:r w:rsidRPr="00B947E0">
        <w:rPr>
          <w:spacing w:val="-5"/>
        </w:rPr>
        <w:t xml:space="preserve"> </w:t>
      </w:r>
      <w:r w:rsidRPr="00B947E0">
        <w:t xml:space="preserve">on inclusive practice, including strategies to support learners presenting with dysregulated/distressed </w:t>
      </w:r>
      <w:proofErr w:type="spellStart"/>
      <w:r w:rsidRPr="00B947E0">
        <w:t>behaviours</w:t>
      </w:r>
      <w:proofErr w:type="spellEnd"/>
      <w:r w:rsidRPr="00B947E0">
        <w:t>,</w:t>
      </w:r>
      <w:r w:rsidRPr="00B947E0">
        <w:rPr>
          <w:spacing w:val="40"/>
        </w:rPr>
        <w:t xml:space="preserve"> </w:t>
      </w:r>
      <w:r w:rsidRPr="00B947E0">
        <w:t>and teaching for equity.</w:t>
      </w:r>
      <w:r w:rsidR="00157753" w:rsidRPr="00B947E0">
        <w:t xml:space="preserve">  </w:t>
      </w:r>
    </w:p>
    <w:p w14:paraId="286B571B" w14:textId="77777777" w:rsidR="006C0B02" w:rsidRPr="00100870" w:rsidRDefault="006C0B02">
      <w:pPr>
        <w:pStyle w:val="BodyText"/>
        <w:spacing w:before="3"/>
        <w:rPr>
          <w:color w:val="FF0000"/>
        </w:rPr>
      </w:pPr>
    </w:p>
    <w:p w14:paraId="583AF6C4" w14:textId="5674721B" w:rsidR="00D534C3" w:rsidRDefault="0000292C">
      <w:pPr>
        <w:pStyle w:val="BodyText"/>
        <w:spacing w:line="237" w:lineRule="auto"/>
        <w:ind w:left="166" w:right="291"/>
        <w:jc w:val="both"/>
      </w:pPr>
      <w:r>
        <w:t xml:space="preserve">People &amp; Progress, Inclusion and Curriculum are the overarching </w:t>
      </w:r>
      <w:r w:rsidR="00D534C3">
        <w:t xml:space="preserve">imperatives </w:t>
      </w:r>
      <w:r>
        <w:t xml:space="preserve">detailed in </w:t>
      </w:r>
      <w:r w:rsidRPr="00D534C3">
        <w:t xml:space="preserve">the Education Improvement Plan 2024-27. Sustainability, Equalities, Health and Wellbeing, and Young People’s Rights are areas of focus within these </w:t>
      </w:r>
      <w:r w:rsidR="00D534C3">
        <w:t>imperatives</w:t>
      </w:r>
      <w:r w:rsidRPr="00D534C3">
        <w:t xml:space="preserve">. </w:t>
      </w:r>
    </w:p>
    <w:p w14:paraId="249ED495" w14:textId="77777777" w:rsidR="006F41BE" w:rsidRDefault="006F41BE" w:rsidP="00C7331F">
      <w:pPr>
        <w:rPr>
          <w:rFonts w:ascii="Arial" w:hAnsi="Arial" w:cs="Arial"/>
        </w:rPr>
      </w:pPr>
    </w:p>
    <w:p w14:paraId="4E02B641" w14:textId="6C273393" w:rsidR="006F41BE" w:rsidRPr="00C74F19" w:rsidRDefault="007A59E6" w:rsidP="004433B1">
      <w:pPr>
        <w:pStyle w:val="BodyText"/>
        <w:spacing w:line="237" w:lineRule="auto"/>
        <w:ind w:left="166" w:right="291"/>
        <w:jc w:val="both"/>
      </w:pPr>
      <w:r w:rsidRPr="00C74F19">
        <w:t>In acknowledgement of the requirement for s</w:t>
      </w:r>
      <w:r w:rsidR="006F41BE" w:rsidRPr="00C74F19">
        <w:t xml:space="preserve">econdary English and </w:t>
      </w:r>
      <w:r w:rsidR="003D0920" w:rsidRPr="00C74F19">
        <w:rPr>
          <w:lang w:val="gd-GB"/>
        </w:rPr>
        <w:t xml:space="preserve">Gàidhlig </w:t>
      </w:r>
      <w:r w:rsidR="006F41BE" w:rsidRPr="00C74F19">
        <w:t>teachers</w:t>
      </w:r>
      <w:r w:rsidRPr="00C74F19">
        <w:t xml:space="preserve"> to complete </w:t>
      </w:r>
      <w:r w:rsidR="006F41BE" w:rsidRPr="00C74F19">
        <w:t xml:space="preserve">tracking and monitoring </w:t>
      </w:r>
      <w:r w:rsidRPr="00C74F19">
        <w:t>of BGE</w:t>
      </w:r>
      <w:r w:rsidR="005924ED" w:rsidRPr="00C74F19">
        <w:t>,</w:t>
      </w:r>
      <w:r w:rsidRPr="00C74F19">
        <w:t xml:space="preserve"> </w:t>
      </w:r>
      <w:r w:rsidR="006F41BE" w:rsidRPr="00C74F19">
        <w:t>appropriate time</w:t>
      </w:r>
      <w:r w:rsidR="005924ED" w:rsidRPr="00C74F19">
        <w:t xml:space="preserve"> should </w:t>
      </w:r>
      <w:r w:rsidRPr="00C74F19">
        <w:t>be</w:t>
      </w:r>
      <w:r w:rsidR="006F41BE" w:rsidRPr="00C74F19">
        <w:t xml:space="preserve"> negotiated through the SNC and incorporated into the WTA agreement</w:t>
      </w:r>
      <w:r w:rsidR="005924ED" w:rsidRPr="00C74F19">
        <w:t xml:space="preserve"> for each secondary school.</w:t>
      </w:r>
    </w:p>
    <w:p w14:paraId="23EBF5F0" w14:textId="77777777" w:rsidR="006F41BE" w:rsidRPr="00C74F19" w:rsidRDefault="006F41BE" w:rsidP="00C7331F">
      <w:pPr>
        <w:rPr>
          <w:rFonts w:ascii="Arial" w:hAnsi="Arial" w:cs="Arial"/>
        </w:rPr>
      </w:pPr>
    </w:p>
    <w:p w14:paraId="2FCA6C0B" w14:textId="4A8D5A77" w:rsidR="006F41BE" w:rsidRPr="00C74F19" w:rsidRDefault="006F41BE" w:rsidP="004433B1">
      <w:pPr>
        <w:pStyle w:val="BodyText"/>
        <w:spacing w:line="237" w:lineRule="auto"/>
        <w:ind w:left="166" w:right="291"/>
      </w:pPr>
      <w:proofErr w:type="gramStart"/>
      <w:r w:rsidRPr="00C74F19">
        <w:t>During</w:t>
      </w:r>
      <w:proofErr w:type="gramEnd"/>
      <w:r w:rsidRPr="00C74F19">
        <w:t xml:space="preserve"> 2026-27. PSL roles and remits will be subject to formal review, arising from changes to SNCT </w:t>
      </w:r>
      <w:r w:rsidR="00111D11" w:rsidRPr="00C74F19">
        <w:t>job sizing toolkit</w:t>
      </w:r>
      <w:r w:rsidR="00C73440" w:rsidRPr="00C74F19">
        <w:t xml:space="preserve">. </w:t>
      </w:r>
      <w:r w:rsidRPr="00C74F19">
        <w:t xml:space="preserve">Secondary SNCs may wish to consider whether some time needs to be set aside for this group of staff to be able to fully engage </w:t>
      </w:r>
      <w:proofErr w:type="gramStart"/>
      <w:r w:rsidRPr="00C74F19">
        <w:t>with</w:t>
      </w:r>
      <w:proofErr w:type="gramEnd"/>
      <w:r w:rsidRPr="00C74F19">
        <w:t xml:space="preserve"> this work.</w:t>
      </w:r>
    </w:p>
    <w:p w14:paraId="5E982334" w14:textId="27D6BEBD" w:rsidR="00B947E0" w:rsidRPr="00C74F19" w:rsidRDefault="00B947E0">
      <w:r w:rsidRPr="00C74F19">
        <w:br w:type="page"/>
      </w:r>
    </w:p>
    <w:p w14:paraId="07CE06D0" w14:textId="77777777" w:rsidR="006F41BE" w:rsidRDefault="006F41BE"/>
    <w:p w14:paraId="74603126" w14:textId="77777777" w:rsidR="00D534C3" w:rsidRDefault="00D534C3">
      <w:pPr>
        <w:pStyle w:val="BodyText"/>
        <w:spacing w:line="237" w:lineRule="auto"/>
        <w:ind w:left="166" w:right="291"/>
        <w:jc w:val="both"/>
      </w:pPr>
    </w:p>
    <w:p w14:paraId="0C4F8EF9" w14:textId="77777777" w:rsidR="006C0B02" w:rsidRDefault="0000292C">
      <w:pPr>
        <w:pStyle w:val="Heading1"/>
        <w:spacing w:before="1"/>
        <w:jc w:val="both"/>
        <w:rPr>
          <w:u w:val="none"/>
        </w:rPr>
      </w:pPr>
      <w:r>
        <w:rPr>
          <w:u w:val="none"/>
        </w:rPr>
        <w:t>Please</w:t>
      </w:r>
      <w:r>
        <w:rPr>
          <w:spacing w:val="1"/>
          <w:u w:val="none"/>
        </w:rPr>
        <w:t xml:space="preserve"> </w:t>
      </w:r>
      <w:r>
        <w:rPr>
          <w:u w:val="none"/>
        </w:rPr>
        <w:t>supply</w:t>
      </w:r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spacing w:val="3"/>
          <w:u w:val="none"/>
        </w:rPr>
        <w:t xml:space="preserve"> </w:t>
      </w:r>
      <w:r>
        <w:rPr>
          <w:u w:val="none"/>
        </w:rPr>
        <w:t>additional information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below.</w:t>
      </w:r>
    </w:p>
    <w:p w14:paraId="42EBE28C" w14:textId="0D3D197C" w:rsidR="006C0B02" w:rsidRDefault="0000292C">
      <w:pPr>
        <w:pStyle w:val="BodyText"/>
        <w:spacing w:before="79"/>
        <w:ind w:left="166" w:right="308"/>
        <w:jc w:val="both"/>
      </w:pPr>
      <w:r>
        <w:t>We confirm that</w:t>
      </w:r>
      <w:r>
        <w:rPr>
          <w:spacing w:val="-2"/>
        </w:rPr>
        <w:t xml:space="preserve"> </w:t>
      </w:r>
      <w:r>
        <w:t>the attached WTA and</w:t>
      </w:r>
      <w:r>
        <w:rPr>
          <w:spacing w:val="-16"/>
        </w:rPr>
        <w:t xml:space="preserve"> </w:t>
      </w:r>
      <w:r>
        <w:t>calendar</w:t>
      </w:r>
      <w:r>
        <w:rPr>
          <w:spacing w:val="-4"/>
        </w:rPr>
        <w:t xml:space="preserve"> </w:t>
      </w:r>
      <w:proofErr w:type="gramStart"/>
      <w:r>
        <w:t>has</w:t>
      </w:r>
      <w:proofErr w:type="gramEnd"/>
      <w:r>
        <w:rPr>
          <w:spacing w:val="-8"/>
        </w:rPr>
        <w:t xml:space="preserve"> </w:t>
      </w:r>
      <w:r>
        <w:t>been agreed by</w:t>
      </w:r>
      <w:r>
        <w:rPr>
          <w:spacing w:val="-6"/>
        </w:rPr>
        <w:t xml:space="preserve"> </w:t>
      </w:r>
      <w:r>
        <w:t>staff and is</w:t>
      </w:r>
      <w:r>
        <w:rPr>
          <w:spacing w:val="-8"/>
        </w:rPr>
        <w:t xml:space="preserve"> </w:t>
      </w:r>
      <w:r>
        <w:t>accepted</w:t>
      </w:r>
      <w:r>
        <w:rPr>
          <w:spacing w:val="23"/>
        </w:rPr>
        <w:t xml:space="preserve"> </w:t>
      </w:r>
      <w:r>
        <w:t xml:space="preserve">as the pattern for the working year for teaching staff in this school/establishment for session </w:t>
      </w:r>
      <w:r w:rsidR="00AE5006" w:rsidRPr="00C74F19">
        <w:rPr>
          <w:spacing w:val="-2"/>
        </w:rPr>
        <w:t>2026</w:t>
      </w:r>
      <w:r w:rsidR="004721DB" w:rsidRPr="00C74F19">
        <w:rPr>
          <w:spacing w:val="-2"/>
        </w:rPr>
        <w:t>-</w:t>
      </w:r>
      <w:r w:rsidR="00AE5006" w:rsidRPr="00C74F19">
        <w:rPr>
          <w:spacing w:val="-2"/>
        </w:rPr>
        <w:t>27</w:t>
      </w:r>
      <w:r w:rsidRPr="00C74F19">
        <w:rPr>
          <w:spacing w:val="-2"/>
        </w:rPr>
        <w:t>.</w:t>
      </w:r>
    </w:p>
    <w:p w14:paraId="6E5EDED0" w14:textId="77777777" w:rsidR="006C0B02" w:rsidRDefault="006C0B02">
      <w:pPr>
        <w:pStyle w:val="BodyText"/>
      </w:pPr>
    </w:p>
    <w:p w14:paraId="58D56DBF" w14:textId="77777777" w:rsidR="006C0B02" w:rsidRDefault="006C0B02">
      <w:pPr>
        <w:pStyle w:val="BodyText"/>
      </w:pPr>
    </w:p>
    <w:p w14:paraId="0EE011DB" w14:textId="77777777" w:rsidR="006C0B02" w:rsidRDefault="0000292C">
      <w:pPr>
        <w:pStyle w:val="BodyText"/>
        <w:tabs>
          <w:tab w:val="left" w:pos="1608"/>
          <w:tab w:val="left" w:pos="5269"/>
          <w:tab w:val="left" w:pos="5994"/>
        </w:tabs>
        <w:spacing w:before="1"/>
        <w:ind w:left="166"/>
        <w:jc w:val="both"/>
      </w:pPr>
      <w:r>
        <w:rPr>
          <w:spacing w:val="-2"/>
        </w:rPr>
        <w:t>Signed</w:t>
      </w:r>
      <w:r>
        <w:tab/>
      </w:r>
      <w:r>
        <w:rPr>
          <w:u w:val="single"/>
        </w:rPr>
        <w:tab/>
      </w:r>
      <w:r>
        <w:tab/>
        <w:t>Head</w:t>
      </w:r>
      <w:r>
        <w:rPr>
          <w:spacing w:val="23"/>
        </w:rPr>
        <w:t xml:space="preserve"> </w:t>
      </w:r>
      <w:r>
        <w:rPr>
          <w:spacing w:val="-2"/>
        </w:rPr>
        <w:t>Teacher</w:t>
      </w:r>
    </w:p>
    <w:p w14:paraId="4519AD64" w14:textId="77777777" w:rsidR="006C0B02" w:rsidRDefault="006C0B02">
      <w:pPr>
        <w:pStyle w:val="BodyText"/>
      </w:pPr>
    </w:p>
    <w:p w14:paraId="051D9CF7" w14:textId="77777777" w:rsidR="006C0B02" w:rsidRDefault="006C0B02">
      <w:pPr>
        <w:pStyle w:val="BodyText"/>
        <w:spacing w:before="8"/>
      </w:pPr>
    </w:p>
    <w:p w14:paraId="5C1B55B8" w14:textId="77777777" w:rsidR="006C0B02" w:rsidRDefault="0000292C">
      <w:pPr>
        <w:pStyle w:val="BodyText"/>
        <w:ind w:left="599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342E8F3" wp14:editId="58EF66E0">
                <wp:simplePos x="0" y="0"/>
                <wp:positionH relativeFrom="page">
                  <wp:posOffset>1831085</wp:posOffset>
                </wp:positionH>
                <wp:positionV relativeFrom="paragraph">
                  <wp:posOffset>160302</wp:posOffset>
                </wp:positionV>
                <wp:extent cx="2289175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9525">
                              <a:moveTo>
                                <a:pt x="22891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289175" y="9525"/>
                              </a:lnTo>
                              <a:lnTo>
                                <a:pt x="2289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80763" id="Graphic 5" o:spid="_x0000_s1026" style="position:absolute;margin-left:144.2pt;margin-top:12.6pt;width:180.2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" path="m2289175,l,,,9525r2289175,l2289175,xe" fillcolor="black" stroked="f">
                <v:path arrowok="t"/>
                <w10:wrap anchorx="page"/>
              </v:shape>
            </w:pict>
          </mc:Fallback>
        </mc:AlternateContent>
      </w:r>
      <w:r>
        <w:t>SNC</w:t>
      </w:r>
      <w:r>
        <w:rPr>
          <w:spacing w:val="23"/>
        </w:rPr>
        <w:t xml:space="preserve"> </w:t>
      </w:r>
      <w:r>
        <w:t>Members</w:t>
      </w:r>
      <w:r>
        <w:rPr>
          <w:spacing w:val="23"/>
        </w:rPr>
        <w:t xml:space="preserve"> </w:t>
      </w:r>
      <w:r>
        <w:t>including</w:t>
      </w:r>
      <w:r>
        <w:rPr>
          <w:spacing w:val="34"/>
        </w:rPr>
        <w:t xml:space="preserve"> </w:t>
      </w:r>
      <w:r>
        <w:rPr>
          <w:spacing w:val="-4"/>
        </w:rPr>
        <w:t>Role</w:t>
      </w:r>
    </w:p>
    <w:p w14:paraId="1FB45135" w14:textId="77777777" w:rsidR="006C0B02" w:rsidRDefault="006C0B02">
      <w:pPr>
        <w:pStyle w:val="BodyText"/>
        <w:rPr>
          <w:sz w:val="20"/>
        </w:rPr>
      </w:pPr>
    </w:p>
    <w:p w14:paraId="773E2F22" w14:textId="77777777" w:rsidR="006C0B02" w:rsidRDefault="0000292C" w:rsidP="00F331B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4A8CD8" wp14:editId="0E0A22C6">
                <wp:simplePos x="0" y="0"/>
                <wp:positionH relativeFrom="page">
                  <wp:posOffset>1831085</wp:posOffset>
                </wp:positionH>
                <wp:positionV relativeFrom="paragraph">
                  <wp:posOffset>189736</wp:posOffset>
                </wp:positionV>
                <wp:extent cx="228917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9525">
                              <a:moveTo>
                                <a:pt x="22891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289175" y="9525"/>
                              </a:lnTo>
                              <a:lnTo>
                                <a:pt x="2289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0A2D3" id="Graphic 6" o:spid="_x0000_s1026" style="position:absolute;margin-left:144.2pt;margin-top:14.95pt;width:180.2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" path="m2289175,l,,,9525r2289175,l22891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A3318D" w14:textId="77777777" w:rsidR="006C0B02" w:rsidRDefault="006C0B02" w:rsidP="00F331B6">
      <w:pPr>
        <w:pStyle w:val="BodyText"/>
        <w:rPr>
          <w:sz w:val="20"/>
        </w:rPr>
      </w:pPr>
    </w:p>
    <w:p w14:paraId="270F8C7E" w14:textId="77777777" w:rsidR="006C0B02" w:rsidRDefault="0000292C" w:rsidP="00F331B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E4B369" wp14:editId="21C3A6CD">
                <wp:simplePos x="0" y="0"/>
                <wp:positionH relativeFrom="page">
                  <wp:posOffset>1831085</wp:posOffset>
                </wp:positionH>
                <wp:positionV relativeFrom="paragraph">
                  <wp:posOffset>214991</wp:posOffset>
                </wp:positionV>
                <wp:extent cx="228917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9525">
                              <a:moveTo>
                                <a:pt x="22891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289175" y="9525"/>
                              </a:lnTo>
                              <a:lnTo>
                                <a:pt x="2289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5E802" id="Graphic 7" o:spid="_x0000_s1026" style="position:absolute;margin-left:144.2pt;margin-top:16.95pt;width:180.2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" path="m2289175,l,,,9525r2289175,l22891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609D5A" w14:textId="77777777" w:rsidR="006C0B02" w:rsidRDefault="006C0B02" w:rsidP="00F331B6">
      <w:pPr>
        <w:pStyle w:val="BodyText"/>
        <w:rPr>
          <w:sz w:val="20"/>
        </w:rPr>
      </w:pPr>
    </w:p>
    <w:p w14:paraId="32814F5A" w14:textId="77777777" w:rsidR="006C0B02" w:rsidRDefault="0000292C" w:rsidP="00F331B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E2D046" wp14:editId="3D5D0A69">
                <wp:simplePos x="0" y="0"/>
                <wp:positionH relativeFrom="page">
                  <wp:posOffset>1831085</wp:posOffset>
                </wp:positionH>
                <wp:positionV relativeFrom="paragraph">
                  <wp:posOffset>205720</wp:posOffset>
                </wp:positionV>
                <wp:extent cx="228917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9525">
                              <a:moveTo>
                                <a:pt x="22891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289175" y="9525"/>
                              </a:lnTo>
                              <a:lnTo>
                                <a:pt x="2289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96D67" id="Graphic 8" o:spid="_x0000_s1026" style="position:absolute;margin-left:144.2pt;margin-top:16.2pt;width:180.2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" path="m2289175,l,,,9525r2289175,l22891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BE5C0E" w14:textId="77777777" w:rsidR="006C0B02" w:rsidRDefault="006C0B02">
      <w:pPr>
        <w:pStyle w:val="BodyText"/>
        <w:spacing w:before="32"/>
      </w:pPr>
    </w:p>
    <w:p w14:paraId="46DE757A" w14:textId="77777777" w:rsidR="006C0B02" w:rsidRDefault="0000292C" w:rsidP="00F331B6">
      <w:pPr>
        <w:pStyle w:val="BodyText"/>
        <w:ind w:left="16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653716" wp14:editId="06FF11C6">
                <wp:simplePos x="0" y="0"/>
                <wp:positionH relativeFrom="page">
                  <wp:posOffset>1831085</wp:posOffset>
                </wp:positionH>
                <wp:positionV relativeFrom="paragraph">
                  <wp:posOffset>160760</wp:posOffset>
                </wp:positionV>
                <wp:extent cx="2289175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9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9525">
                              <a:moveTo>
                                <a:pt x="22891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289175" y="9525"/>
                              </a:lnTo>
                              <a:lnTo>
                                <a:pt x="2289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7C912" id="Graphic 9" o:spid="_x0000_s1026" style="position:absolute;margin-left:144.2pt;margin-top:12.65pt;width:180.2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9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" path="m2289175,l,,,9525r2289175,l22891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Date</w:t>
      </w:r>
    </w:p>
    <w:p w14:paraId="5F4DB4D7" w14:textId="77777777" w:rsidR="006C0B02" w:rsidRDefault="006C0B02">
      <w:pPr>
        <w:pStyle w:val="BodyText"/>
        <w:spacing w:before="286"/>
      </w:pPr>
    </w:p>
    <w:p w14:paraId="431F8F0C" w14:textId="770ACBDD" w:rsidR="006C0B02" w:rsidRPr="009B40B0" w:rsidRDefault="0000292C">
      <w:pPr>
        <w:pStyle w:val="BodyText"/>
        <w:ind w:left="166" w:right="297"/>
      </w:pPr>
      <w:r w:rsidRPr="00704595">
        <w:rPr>
          <w:b/>
        </w:rPr>
        <w:t xml:space="preserve">NB: </w:t>
      </w:r>
      <w:r w:rsidRPr="00704595">
        <w:t>The WTA</w:t>
      </w:r>
      <w:r w:rsidRPr="00704595">
        <w:rPr>
          <w:spacing w:val="25"/>
        </w:rPr>
        <w:t xml:space="preserve"> </w:t>
      </w:r>
      <w:r w:rsidRPr="00704595">
        <w:t>should</w:t>
      </w:r>
      <w:r w:rsidRPr="00704595">
        <w:rPr>
          <w:spacing w:val="23"/>
        </w:rPr>
        <w:t xml:space="preserve"> </w:t>
      </w:r>
      <w:r w:rsidRPr="00704595">
        <w:t>be signed</w:t>
      </w:r>
      <w:r w:rsidRPr="00704595">
        <w:rPr>
          <w:spacing w:val="23"/>
        </w:rPr>
        <w:t xml:space="preserve"> </w:t>
      </w:r>
      <w:r w:rsidRPr="00704595">
        <w:t>by the Headteacher and</w:t>
      </w:r>
      <w:r w:rsidRPr="00704595">
        <w:rPr>
          <w:spacing w:val="23"/>
        </w:rPr>
        <w:t xml:space="preserve"> </w:t>
      </w:r>
      <w:r w:rsidRPr="00704595">
        <w:t>staff</w:t>
      </w:r>
      <w:r w:rsidRPr="00704595">
        <w:rPr>
          <w:spacing w:val="25"/>
        </w:rPr>
        <w:t xml:space="preserve"> </w:t>
      </w:r>
      <w:r w:rsidRPr="00704595">
        <w:t>representative(s).</w:t>
      </w:r>
      <w:r w:rsidRPr="00704595">
        <w:rPr>
          <w:spacing w:val="80"/>
        </w:rPr>
        <w:t xml:space="preserve"> </w:t>
      </w:r>
      <w:r w:rsidRPr="00704595">
        <w:t>A</w:t>
      </w:r>
      <w:r w:rsidRPr="00704595">
        <w:rPr>
          <w:spacing w:val="25"/>
        </w:rPr>
        <w:t xml:space="preserve"> </w:t>
      </w:r>
      <w:r w:rsidRPr="00704595">
        <w:t xml:space="preserve">copy of the </w:t>
      </w:r>
      <w:r w:rsidRPr="009B40B0">
        <w:t>Standards &amp; Quality Report for Session</w:t>
      </w:r>
      <w:r w:rsidRPr="009B40B0">
        <w:rPr>
          <w:spacing w:val="40"/>
        </w:rPr>
        <w:t xml:space="preserve"> </w:t>
      </w:r>
      <w:r w:rsidR="00CB588F" w:rsidRPr="009B40B0">
        <w:t>2026</w:t>
      </w:r>
      <w:r w:rsidRPr="009B40B0">
        <w:t>/</w:t>
      </w:r>
      <w:r w:rsidR="00CB588F" w:rsidRPr="009B40B0">
        <w:t xml:space="preserve">27 </w:t>
      </w:r>
      <w:r w:rsidRPr="009B40B0">
        <w:t>should be submitted to the</w:t>
      </w:r>
      <w:r w:rsidRPr="009B40B0">
        <w:rPr>
          <w:spacing w:val="40"/>
        </w:rPr>
        <w:t xml:space="preserve"> </w:t>
      </w:r>
      <w:r w:rsidRPr="009B40B0">
        <w:t>school’s QIEO</w:t>
      </w:r>
      <w:r w:rsidRPr="009B40B0">
        <w:rPr>
          <w:spacing w:val="-5"/>
        </w:rPr>
        <w:t xml:space="preserve"> </w:t>
      </w:r>
      <w:r w:rsidRPr="009B40B0">
        <w:t>by Monday</w:t>
      </w:r>
      <w:r w:rsidRPr="009B40B0">
        <w:rPr>
          <w:spacing w:val="-5"/>
        </w:rPr>
        <w:t xml:space="preserve"> </w:t>
      </w:r>
      <w:r w:rsidR="009557BA" w:rsidRPr="009B40B0">
        <w:rPr>
          <w:spacing w:val="-5"/>
        </w:rPr>
        <w:t>8</w:t>
      </w:r>
      <w:r w:rsidR="009557BA" w:rsidRPr="009B40B0">
        <w:rPr>
          <w:spacing w:val="-5"/>
          <w:vertAlign w:val="superscript"/>
        </w:rPr>
        <w:t>th</w:t>
      </w:r>
      <w:r w:rsidR="009557BA" w:rsidRPr="009B40B0">
        <w:rPr>
          <w:spacing w:val="-5"/>
        </w:rPr>
        <w:t xml:space="preserve"> </w:t>
      </w:r>
      <w:r w:rsidRPr="009B40B0">
        <w:t xml:space="preserve">June </w:t>
      </w:r>
      <w:r w:rsidR="009557BA" w:rsidRPr="009B40B0">
        <w:t>2026</w:t>
      </w:r>
      <w:r w:rsidRPr="009B40B0">
        <w:t>.</w:t>
      </w:r>
      <w:r w:rsidRPr="009B40B0">
        <w:rPr>
          <w:spacing w:val="-5"/>
        </w:rPr>
        <w:t xml:space="preserve"> </w:t>
      </w:r>
      <w:r w:rsidRPr="009B40B0">
        <w:t>The School Improvement</w:t>
      </w:r>
      <w:r w:rsidRPr="009B40B0">
        <w:rPr>
          <w:spacing w:val="-1"/>
        </w:rPr>
        <w:t xml:space="preserve"> </w:t>
      </w:r>
      <w:r w:rsidRPr="009B40B0">
        <w:t>Plan,</w:t>
      </w:r>
      <w:r w:rsidRPr="009B40B0">
        <w:rPr>
          <w:spacing w:val="-5"/>
        </w:rPr>
        <w:t xml:space="preserve"> </w:t>
      </w:r>
      <w:r w:rsidRPr="009B40B0">
        <w:t>Pupil Equity</w:t>
      </w:r>
      <w:r w:rsidRPr="009B40B0">
        <w:rPr>
          <w:spacing w:val="-5"/>
        </w:rPr>
        <w:t xml:space="preserve"> </w:t>
      </w:r>
      <w:r w:rsidRPr="009B40B0">
        <w:t>Funding Plan, WTA and School Calendar for Session</w:t>
      </w:r>
      <w:r w:rsidRPr="009B40B0">
        <w:rPr>
          <w:spacing w:val="30"/>
        </w:rPr>
        <w:t xml:space="preserve"> </w:t>
      </w:r>
      <w:r w:rsidRPr="009B40B0">
        <w:t>202</w:t>
      </w:r>
      <w:r w:rsidR="00776DB6" w:rsidRPr="009B40B0">
        <w:t>6</w:t>
      </w:r>
      <w:r w:rsidRPr="009B40B0">
        <w:t>/2</w:t>
      </w:r>
      <w:r w:rsidR="00776DB6" w:rsidRPr="009B40B0">
        <w:t>7</w:t>
      </w:r>
      <w:r w:rsidRPr="009B40B0">
        <w:t xml:space="preserve">, should be submitted by Monday </w:t>
      </w:r>
      <w:r w:rsidR="009557BA" w:rsidRPr="009B40B0">
        <w:t>15</w:t>
      </w:r>
      <w:r w:rsidR="009557BA" w:rsidRPr="009B40B0">
        <w:rPr>
          <w:vertAlign w:val="superscript"/>
        </w:rPr>
        <w:t>th</w:t>
      </w:r>
      <w:r w:rsidR="009557BA" w:rsidRPr="009B40B0">
        <w:t xml:space="preserve"> </w:t>
      </w:r>
      <w:r w:rsidRPr="009B40B0">
        <w:t xml:space="preserve">June </w:t>
      </w:r>
      <w:r w:rsidR="00CB588F" w:rsidRPr="009B40B0">
        <w:rPr>
          <w:spacing w:val="-2"/>
        </w:rPr>
        <w:t>2026</w:t>
      </w:r>
      <w:r w:rsidRPr="009B40B0">
        <w:rPr>
          <w:spacing w:val="-2"/>
        </w:rPr>
        <w:t>.</w:t>
      </w:r>
    </w:p>
    <w:p w14:paraId="2CBF8B43" w14:textId="77777777" w:rsidR="006C0B02" w:rsidRDefault="006C0B02">
      <w:pPr>
        <w:pStyle w:val="BodyText"/>
        <w:sectPr w:rsidR="006C0B02">
          <w:pgSz w:w="11910" w:h="16850"/>
          <w:pgMar w:top="1480" w:right="1133" w:bottom="1200" w:left="1275" w:header="0" w:footer="1004" w:gutter="0"/>
          <w:cols w:space="720"/>
        </w:sectPr>
      </w:pPr>
    </w:p>
    <w:p w14:paraId="4B4E6341" w14:textId="77777777" w:rsidR="006C0B02" w:rsidRDefault="0000292C">
      <w:pPr>
        <w:pStyle w:val="Heading1"/>
        <w:spacing w:before="79"/>
        <w:ind w:left="1593"/>
        <w:rPr>
          <w:u w:val="none"/>
        </w:rPr>
      </w:pPr>
      <w:r>
        <w:lastRenderedPageBreak/>
        <w:t>APPENDIX</w:t>
      </w:r>
      <w:r>
        <w:rPr>
          <w:spacing w:val="12"/>
        </w:rPr>
        <w:t xml:space="preserve"> </w:t>
      </w:r>
      <w:r>
        <w:t>2:</w:t>
      </w:r>
      <w:r>
        <w:rPr>
          <w:spacing w:val="9"/>
        </w:rPr>
        <w:t xml:space="preserve"> </w:t>
      </w:r>
      <w:r>
        <w:t>(Guidance</w:t>
      </w:r>
      <w:r>
        <w:rPr>
          <w:spacing w:val="8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SNC</w:t>
      </w:r>
      <w:r>
        <w:rPr>
          <w:spacing w:val="3"/>
        </w:rPr>
        <w:t xml:space="preserve"> </w:t>
      </w:r>
      <w:r>
        <w:rPr>
          <w:spacing w:val="-2"/>
        </w:rPr>
        <w:t>negotiations)</w:t>
      </w:r>
    </w:p>
    <w:p w14:paraId="19428D42" w14:textId="77777777" w:rsidR="006C0B02" w:rsidRDefault="006C0B02">
      <w:pPr>
        <w:pStyle w:val="BodyText"/>
        <w:rPr>
          <w:b/>
        </w:rPr>
      </w:pPr>
    </w:p>
    <w:p w14:paraId="2931CBE2" w14:textId="77777777" w:rsidR="006C0B02" w:rsidRDefault="0000292C">
      <w:pPr>
        <w:pStyle w:val="BodyText"/>
        <w:ind w:left="166" w:right="297"/>
      </w:pPr>
      <w:r>
        <w:t>These notes are</w:t>
      </w:r>
      <w:r>
        <w:rPr>
          <w:spacing w:val="22"/>
        </w:rPr>
        <w:t xml:space="preserve"> </w:t>
      </w:r>
      <w:r>
        <w:t>intended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assist the</w:t>
      </w:r>
      <w:r>
        <w:rPr>
          <w:spacing w:val="22"/>
        </w:rPr>
        <w:t xml:space="preserve"> </w:t>
      </w:r>
      <w:r>
        <w:t>SNC by explaining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various headings used</w:t>
      </w:r>
      <w:r>
        <w:rPr>
          <w:spacing w:val="23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 summary</w:t>
      </w:r>
      <w:r>
        <w:rPr>
          <w:spacing w:val="-4"/>
        </w:rPr>
        <w:t xml:space="preserve"> </w:t>
      </w:r>
      <w:r>
        <w:t xml:space="preserve">monitoring proforma (Appendix 1) above. Headings are here for </w:t>
      </w:r>
      <w:proofErr w:type="gramStart"/>
      <w:r>
        <w:t>guidance,</w:t>
      </w:r>
      <w:proofErr w:type="gramEnd"/>
      <w:r>
        <w:t xml:space="preserve"> it may be</w:t>
      </w:r>
      <w:r>
        <w:rPr>
          <w:spacing w:val="38"/>
        </w:rPr>
        <w:t xml:space="preserve"> </w:t>
      </w:r>
      <w:r>
        <w:t>helpful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consider variations in</w:t>
      </w:r>
      <w:r>
        <w:rPr>
          <w:spacing w:val="40"/>
        </w:rPr>
        <w:t xml:space="preserve"> </w:t>
      </w:r>
      <w:r>
        <w:t>time</w:t>
      </w:r>
      <w:r>
        <w:rPr>
          <w:spacing w:val="38"/>
        </w:rPr>
        <w:t xml:space="preserve"> </w:t>
      </w:r>
      <w:r>
        <w:t>allocations for unpromoted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promoted</w:t>
      </w:r>
      <w:r>
        <w:rPr>
          <w:spacing w:val="40"/>
        </w:rPr>
        <w:t xml:space="preserve"> </w:t>
      </w:r>
      <w:r>
        <w:t>staff. Guidance</w:t>
      </w:r>
      <w:r>
        <w:rPr>
          <w:spacing w:val="35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evaluation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previous WTAs is also</w:t>
      </w:r>
      <w:r>
        <w:rPr>
          <w:spacing w:val="37"/>
        </w:rPr>
        <w:t xml:space="preserve"> </w:t>
      </w:r>
      <w:r>
        <w:t>included, as is SNCT</w:t>
      </w:r>
      <w:r>
        <w:rPr>
          <w:spacing w:val="35"/>
        </w:rPr>
        <w:t xml:space="preserve"> </w:t>
      </w:r>
      <w:r>
        <w:t>guidance</w:t>
      </w:r>
      <w:r>
        <w:rPr>
          <w:spacing w:val="35"/>
        </w:rPr>
        <w:t xml:space="preserve"> </w:t>
      </w:r>
      <w:r>
        <w:t xml:space="preserve">on </w:t>
      </w:r>
      <w:r>
        <w:rPr>
          <w:spacing w:val="-2"/>
        </w:rPr>
        <w:t>collegiality.</w:t>
      </w:r>
    </w:p>
    <w:p w14:paraId="76676BB3" w14:textId="77777777" w:rsidR="006C0B02" w:rsidRDefault="006C0B02">
      <w:pPr>
        <w:pStyle w:val="BodyText"/>
        <w:spacing w:before="1"/>
      </w:pPr>
    </w:p>
    <w:p w14:paraId="789BA09E" w14:textId="77777777" w:rsidR="006C0B02" w:rsidRDefault="0000292C">
      <w:pPr>
        <w:pStyle w:val="BodyText"/>
        <w:spacing w:line="247" w:lineRule="auto"/>
        <w:ind w:left="166" w:right="298"/>
      </w:pPr>
      <w:r>
        <w:t>SNCs should be aware that, in</w:t>
      </w:r>
      <w:r>
        <w:rPr>
          <w:spacing w:val="28"/>
        </w:rPr>
        <w:t xml:space="preserve"> </w:t>
      </w:r>
      <w:r>
        <w:t>the CEC briefing to Headteachers on</w:t>
      </w:r>
      <w:r>
        <w:rPr>
          <w:spacing w:val="28"/>
        </w:rPr>
        <w:t xml:space="preserve"> </w:t>
      </w:r>
      <w:r>
        <w:t xml:space="preserve">Improvement Plans, it </w:t>
      </w:r>
      <w:r>
        <w:rPr>
          <w:spacing w:val="-2"/>
        </w:rPr>
        <w:t>states:</w:t>
      </w:r>
    </w:p>
    <w:p w14:paraId="056DD180" w14:textId="4C49EF45" w:rsidR="006C0B02" w:rsidRPr="0075783E" w:rsidRDefault="0000292C">
      <w:pPr>
        <w:spacing w:before="283"/>
        <w:ind w:left="888" w:right="298"/>
        <w:rPr>
          <w:i/>
          <w:iCs/>
        </w:rPr>
      </w:pPr>
      <w:r>
        <w:rPr>
          <w:b/>
          <w:i/>
        </w:rPr>
        <w:t>Please ensure that all tasks and resources in your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School Renewal &amp; Improvement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Plans can be fully resourced to be delivered within teachers’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working time, through the Working Time Agreement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rPr>
          <w:i/>
        </w:rPr>
        <w:t>Please refer to the WTA Timeline (below).</w:t>
      </w:r>
      <w:r>
        <w:rPr>
          <w:i/>
          <w:spacing w:val="40"/>
        </w:rPr>
        <w:t xml:space="preserve"> </w:t>
      </w:r>
      <w:r>
        <w:rPr>
          <w:i/>
        </w:rPr>
        <w:t>Recent advice on</w:t>
      </w:r>
      <w:r>
        <w:rPr>
          <w:i/>
          <w:spacing w:val="-1"/>
        </w:rPr>
        <w:t xml:space="preserve"> </w:t>
      </w:r>
      <w:r>
        <w:rPr>
          <w:i/>
        </w:rPr>
        <w:t xml:space="preserve">this is contained in SNCT circular 15/54 – Pay and Conditions of Service Agreement 2015-2017. </w:t>
      </w:r>
      <w:hyperlink r:id="rId22" w:history="1">
        <w:r w:rsidR="008F6F53" w:rsidRPr="00884BD3">
          <w:rPr>
            <w:rStyle w:val="Hyperlink"/>
            <w:i/>
          </w:rPr>
          <w:t>Pay and Conditions of SA 2015-2017</w:t>
        </w:r>
      </w:hyperlink>
      <w:r w:rsidR="008F6F53" w:rsidRPr="00884BD3">
        <w:rPr>
          <w:i/>
          <w:color w:val="0000FF"/>
        </w:rPr>
        <w:t xml:space="preserve"> </w:t>
      </w:r>
    </w:p>
    <w:p w14:paraId="610AD7F7" w14:textId="77777777" w:rsidR="006C0B02" w:rsidRDefault="0000292C">
      <w:pPr>
        <w:pStyle w:val="Heading1"/>
        <w:numPr>
          <w:ilvl w:val="0"/>
          <w:numId w:val="3"/>
        </w:numPr>
        <w:tabs>
          <w:tab w:val="left" w:pos="587"/>
        </w:tabs>
        <w:spacing w:before="286"/>
        <w:rPr>
          <w:u w:val="none"/>
        </w:rPr>
      </w:pP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rPr>
          <w:spacing w:val="-5"/>
        </w:rPr>
        <w:t>2.3</w:t>
      </w:r>
    </w:p>
    <w:p w14:paraId="780C0EF8" w14:textId="77777777" w:rsidR="006C0B02" w:rsidRDefault="006C0B02">
      <w:pPr>
        <w:pStyle w:val="BodyText"/>
        <w:rPr>
          <w:b/>
        </w:rPr>
      </w:pPr>
    </w:p>
    <w:p w14:paraId="01A7440C" w14:textId="77777777" w:rsidR="006C0B02" w:rsidRDefault="0000292C">
      <w:pPr>
        <w:spacing w:before="1"/>
        <w:ind w:left="166"/>
        <w:rPr>
          <w:b/>
        </w:rPr>
      </w:pPr>
      <w:r>
        <w:rPr>
          <w:b/>
        </w:rPr>
        <w:t>Additional time</w:t>
      </w:r>
      <w:r>
        <w:rPr>
          <w:b/>
          <w:spacing w:val="3"/>
        </w:rPr>
        <w:t xml:space="preserve"> </w:t>
      </w:r>
      <w:r>
        <w:rPr>
          <w:b/>
        </w:rPr>
        <w:t>for</w:t>
      </w:r>
      <w:r>
        <w:rPr>
          <w:b/>
          <w:spacing w:val="5"/>
        </w:rPr>
        <w:t xml:space="preserve"> </w:t>
      </w:r>
      <w:r>
        <w:rPr>
          <w:b/>
        </w:rPr>
        <w:t>preparation</w:t>
      </w:r>
      <w:r>
        <w:rPr>
          <w:b/>
          <w:spacing w:val="3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correction</w:t>
      </w:r>
    </w:p>
    <w:p w14:paraId="08EA2EE5" w14:textId="71CC0A1F" w:rsidR="006C0B02" w:rsidRDefault="0000292C">
      <w:pPr>
        <w:pStyle w:val="BodyText"/>
        <w:spacing w:before="12" w:line="235" w:lineRule="auto"/>
        <w:ind w:left="166" w:right="297"/>
      </w:pPr>
      <w:r>
        <w:t>Having</w:t>
      </w:r>
      <w:r>
        <w:rPr>
          <w:spacing w:val="33"/>
        </w:rPr>
        <w:t xml:space="preserve"> </w:t>
      </w:r>
      <w:r>
        <w:t>due</w:t>
      </w:r>
      <w:r>
        <w:rPr>
          <w:spacing w:val="32"/>
        </w:rPr>
        <w:t xml:space="preserve"> </w:t>
      </w:r>
      <w:r>
        <w:t>regard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individual</w:t>
      </w:r>
      <w:r>
        <w:rPr>
          <w:spacing w:val="38"/>
        </w:rPr>
        <w:t xml:space="preserve"> </w:t>
      </w:r>
      <w:r>
        <w:t>teacher workload, additional</w:t>
      </w:r>
      <w:r>
        <w:rPr>
          <w:spacing w:val="38"/>
        </w:rPr>
        <w:t xml:space="preserve"> </w:t>
      </w:r>
      <w:r>
        <w:t>preparation</w:t>
      </w:r>
      <w:r>
        <w:rPr>
          <w:spacing w:val="4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correction time</w:t>
      </w:r>
      <w:r>
        <w:rPr>
          <w:spacing w:val="35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required.</w:t>
      </w:r>
      <w:r>
        <w:rPr>
          <w:spacing w:val="80"/>
        </w:rPr>
        <w:t xml:space="preserve"> </w:t>
      </w:r>
      <w:r>
        <w:t>This will</w:t>
      </w:r>
      <w:r>
        <w:rPr>
          <w:spacing w:val="40"/>
        </w:rPr>
        <w:t xml:space="preserve"> </w:t>
      </w:r>
      <w:r>
        <w:t>also</w:t>
      </w:r>
      <w:r>
        <w:rPr>
          <w:spacing w:val="37"/>
        </w:rPr>
        <w:t xml:space="preserve"> </w:t>
      </w:r>
      <w:r>
        <w:t>include</w:t>
      </w:r>
      <w:r>
        <w:rPr>
          <w:spacing w:val="35"/>
        </w:rPr>
        <w:t xml:space="preserve"> </w:t>
      </w:r>
      <w:r>
        <w:t>termly</w:t>
      </w:r>
      <w:r>
        <w:rPr>
          <w:spacing w:val="27"/>
        </w:rPr>
        <w:t xml:space="preserve"> </w:t>
      </w:r>
      <w:r>
        <w:t>plans for</w:t>
      </w:r>
      <w:r>
        <w:rPr>
          <w:spacing w:val="27"/>
        </w:rPr>
        <w:t xml:space="preserve"> </w:t>
      </w:r>
      <w:r>
        <w:t>primary</w:t>
      </w:r>
      <w:r>
        <w:rPr>
          <w:spacing w:val="27"/>
        </w:rPr>
        <w:t xml:space="preserve"> </w:t>
      </w:r>
      <w:r w:rsidR="00AE47C4">
        <w:t>schools.</w:t>
      </w:r>
    </w:p>
    <w:p w14:paraId="1B15B2F4" w14:textId="77777777" w:rsidR="006C0B02" w:rsidRDefault="006C0B02">
      <w:pPr>
        <w:pStyle w:val="BodyText"/>
      </w:pPr>
    </w:p>
    <w:p w14:paraId="2A7EFC9E" w14:textId="77777777" w:rsidR="006C0B02" w:rsidRDefault="0000292C">
      <w:pPr>
        <w:pStyle w:val="Heading1"/>
        <w:rPr>
          <w:u w:val="none"/>
        </w:rPr>
      </w:pPr>
      <w:r>
        <w:rPr>
          <w:u w:val="none"/>
        </w:rPr>
        <w:t>Parents’</w:t>
      </w:r>
      <w:r>
        <w:rPr>
          <w:spacing w:val="3"/>
          <w:u w:val="none"/>
        </w:rPr>
        <w:t xml:space="preserve"> </w:t>
      </w:r>
      <w:r>
        <w:rPr>
          <w:u w:val="none"/>
        </w:rPr>
        <w:t>&amp;</w:t>
      </w:r>
      <w:r>
        <w:rPr>
          <w:spacing w:val="13"/>
          <w:u w:val="none"/>
        </w:rPr>
        <w:t xml:space="preserve"> </w:t>
      </w:r>
      <w:r>
        <w:rPr>
          <w:u w:val="none"/>
        </w:rPr>
        <w:t>Carers’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meetings</w:t>
      </w:r>
    </w:p>
    <w:p w14:paraId="64ADFD8B" w14:textId="77777777" w:rsidR="006C0B02" w:rsidRDefault="0000292C">
      <w:pPr>
        <w:pStyle w:val="BodyText"/>
        <w:spacing w:before="8"/>
        <w:ind w:left="166" w:right="298"/>
      </w:pPr>
      <w:r>
        <w:t>The timings of</w:t>
      </w:r>
      <w:r>
        <w:rPr>
          <w:spacing w:val="40"/>
        </w:rPr>
        <w:t xml:space="preserve"> </w:t>
      </w:r>
      <w:r>
        <w:t>whole school/class parents’</w:t>
      </w:r>
      <w:r>
        <w:rPr>
          <w:spacing w:val="40"/>
        </w:rPr>
        <w:t xml:space="preserve"> </w:t>
      </w:r>
      <w:r>
        <w:t>&amp; carers’ meetings will</w:t>
      </w:r>
      <w:r>
        <w:rPr>
          <w:spacing w:val="40"/>
        </w:rPr>
        <w:t xml:space="preserve"> </w:t>
      </w:r>
      <w:r>
        <w:t>be agreed after appropriate consultation.</w:t>
      </w:r>
      <w:r>
        <w:rPr>
          <w:spacing w:val="40"/>
        </w:rPr>
        <w:t xml:space="preserve"> </w:t>
      </w:r>
      <w:r>
        <w:t>Consideration will be given to providing time for preparation for these</w:t>
      </w:r>
      <w:r>
        <w:rPr>
          <w:spacing w:val="27"/>
        </w:rPr>
        <w:t xml:space="preserve"> </w:t>
      </w:r>
      <w:r>
        <w:t>meetings as well</w:t>
      </w:r>
      <w:r>
        <w:rPr>
          <w:spacing w:val="32"/>
        </w:rPr>
        <w:t xml:space="preserve"> </w:t>
      </w:r>
      <w:r>
        <w:t>as for the</w:t>
      </w:r>
      <w:r>
        <w:rPr>
          <w:spacing w:val="27"/>
        </w:rPr>
        <w:t xml:space="preserve"> </w:t>
      </w:r>
      <w:r>
        <w:t>meetings themselves and</w:t>
      </w:r>
      <w:r>
        <w:rPr>
          <w:spacing w:val="28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t>appropriate, for a</w:t>
      </w:r>
      <w:r>
        <w:rPr>
          <w:spacing w:val="32"/>
        </w:rPr>
        <w:t xml:space="preserve"> </w:t>
      </w:r>
      <w:r>
        <w:t>social break and/or travel</w:t>
      </w:r>
      <w:r>
        <w:rPr>
          <w:spacing w:val="38"/>
        </w:rPr>
        <w:t xml:space="preserve"> </w:t>
      </w:r>
      <w:r>
        <w:t>time.</w:t>
      </w:r>
      <w:r>
        <w:rPr>
          <w:spacing w:val="80"/>
        </w:rPr>
        <w:t xml:space="preserve"> </w:t>
      </w:r>
      <w:r>
        <w:t>(It is expected</w:t>
      </w:r>
      <w:r>
        <w:rPr>
          <w:spacing w:val="40"/>
        </w:rPr>
        <w:t xml:space="preserve"> </w:t>
      </w:r>
      <w:r>
        <w:t>that current arrangements where staff</w:t>
      </w:r>
      <w:r>
        <w:rPr>
          <w:spacing w:val="37"/>
        </w:rPr>
        <w:t xml:space="preserve"> </w:t>
      </w:r>
      <w:proofErr w:type="gramStart"/>
      <w:r>
        <w:t>do not require</w:t>
      </w:r>
      <w:proofErr w:type="gramEnd"/>
      <w:r>
        <w:t xml:space="preserve"> to attend for</w:t>
      </w:r>
      <w:r>
        <w:rPr>
          <w:spacing w:val="-1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of pupils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do not teach,</w:t>
      </w:r>
      <w:r>
        <w:rPr>
          <w:spacing w:val="-2"/>
        </w:rPr>
        <w:t xml:space="preserve"> </w:t>
      </w:r>
      <w:r>
        <w:t xml:space="preserve">and leave </w:t>
      </w:r>
      <w:proofErr w:type="gramStart"/>
      <w:r>
        <w:t>if</w:t>
      </w:r>
      <w:proofErr w:type="gramEnd"/>
      <w:r>
        <w:rPr>
          <w:spacing w:val="33"/>
        </w:rPr>
        <w:t xml:space="preserve"> </w:t>
      </w:r>
      <w:r>
        <w:t>parental</w:t>
      </w:r>
      <w:r>
        <w:rPr>
          <w:spacing w:val="34"/>
        </w:rPr>
        <w:t xml:space="preserve"> </w:t>
      </w:r>
      <w:r>
        <w:t>appointments are finished,</w:t>
      </w:r>
      <w:r>
        <w:rPr>
          <w:spacing w:val="-5"/>
        </w:rPr>
        <w:t xml:space="preserve"> </w:t>
      </w:r>
      <w:r>
        <w:t>will continue).</w:t>
      </w:r>
      <w:r>
        <w:rPr>
          <w:spacing w:val="4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efficiencies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became available</w:t>
      </w:r>
      <w:r>
        <w:rPr>
          <w:spacing w:val="-13"/>
        </w:rPr>
        <w:t xml:space="preserve"> </w:t>
      </w:r>
      <w:r>
        <w:t>through online Parents’ &amp; Carers’ Consultations may continue, depending</w:t>
      </w:r>
      <w:r>
        <w:rPr>
          <w:spacing w:val="36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discussion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school</w:t>
      </w:r>
      <w:r>
        <w:rPr>
          <w:spacing w:val="39"/>
        </w:rPr>
        <w:t xml:space="preserve"> </w:t>
      </w:r>
      <w:r>
        <w:t>Parent Councils and School Negotiating</w:t>
      </w:r>
      <w:r>
        <w:rPr>
          <w:spacing w:val="-12"/>
        </w:rPr>
        <w:t xml:space="preserve"> </w:t>
      </w:r>
      <w:r>
        <w:t>Committees.</w:t>
      </w:r>
      <w:r>
        <w:rPr>
          <w:spacing w:val="4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essential that</w:t>
      </w:r>
      <w:r>
        <w:rPr>
          <w:spacing w:val="-1"/>
        </w:rPr>
        <w:t xml:space="preserve"> </w:t>
      </w:r>
      <w:r>
        <w:t>meaningful consultation</w:t>
      </w:r>
      <w:r>
        <w:rPr>
          <w:spacing w:val="32"/>
        </w:rPr>
        <w:t xml:space="preserve"> </w:t>
      </w:r>
      <w:r>
        <w:t>takes place to ensure that</w:t>
      </w:r>
      <w:r>
        <w:rPr>
          <w:spacing w:val="-3"/>
        </w:rPr>
        <w:t xml:space="preserve"> </w:t>
      </w:r>
      <w:r>
        <w:t>stakeholder</w:t>
      </w:r>
      <w:r>
        <w:rPr>
          <w:spacing w:val="-6"/>
        </w:rPr>
        <w:t xml:space="preserve"> </w:t>
      </w:r>
      <w:r>
        <w:t>voices</w:t>
      </w:r>
      <w:r>
        <w:rPr>
          <w:spacing w:val="-8"/>
        </w:rPr>
        <w:t xml:space="preserve"> </w:t>
      </w:r>
      <w:r>
        <w:t>are fully</w:t>
      </w:r>
      <w:r>
        <w:rPr>
          <w:spacing w:val="-7"/>
        </w:rPr>
        <w:t xml:space="preserve"> </w:t>
      </w:r>
      <w:r>
        <w:t>represented.</w:t>
      </w:r>
      <w:r>
        <w:rPr>
          <w:spacing w:val="80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should</w:t>
      </w:r>
      <w:r>
        <w:rPr>
          <w:spacing w:val="25"/>
        </w:rPr>
        <w:t xml:space="preserve"> </w:t>
      </w:r>
      <w:r>
        <w:t>include a</w:t>
      </w:r>
      <w:r>
        <w:rPr>
          <w:spacing w:val="26"/>
        </w:rPr>
        <w:t xml:space="preserve"> </w:t>
      </w:r>
      <w:r>
        <w:t>staff</w:t>
      </w:r>
      <w:r>
        <w:rPr>
          <w:spacing w:val="25"/>
        </w:rPr>
        <w:t xml:space="preserve"> </w:t>
      </w:r>
      <w:r>
        <w:t>ballot to inform decisions</w:t>
      </w:r>
      <w:r>
        <w:rPr>
          <w:spacing w:val="-2"/>
        </w:rPr>
        <w:t xml:space="preserve"> </w:t>
      </w:r>
      <w:r>
        <w:t>taken.</w:t>
      </w:r>
      <w:r>
        <w:rPr>
          <w:spacing w:val="40"/>
        </w:rPr>
        <w:t xml:space="preserve"> </w:t>
      </w:r>
      <w:r>
        <w:t>The model</w:t>
      </w:r>
      <w:r>
        <w:rPr>
          <w:spacing w:val="-8"/>
        </w:rPr>
        <w:t xml:space="preserve"> </w:t>
      </w:r>
      <w:r>
        <w:t>of delivery</w:t>
      </w:r>
      <w:r>
        <w:rPr>
          <w:spacing w:val="-1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promote broad parental participation, but must be realistic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terms of</w:t>
      </w:r>
      <w:r>
        <w:rPr>
          <w:spacing w:val="38"/>
        </w:rPr>
        <w:t xml:space="preserve"> </w:t>
      </w:r>
      <w:proofErr w:type="gramStart"/>
      <w:r>
        <w:t>workload,</w:t>
      </w:r>
      <w:proofErr w:type="gramEnd"/>
      <w:r>
        <w:t xml:space="preserve"> </w:t>
      </w:r>
      <w:proofErr w:type="spellStart"/>
      <w:r>
        <w:t>organisation</w:t>
      </w:r>
      <w:proofErr w:type="spellEnd"/>
      <w:r>
        <w:rPr>
          <w:spacing w:val="40"/>
        </w:rPr>
        <w:t xml:space="preserve"> </w:t>
      </w:r>
      <w:r>
        <w:t>and be deliverable within</w:t>
      </w:r>
      <w:r>
        <w:rPr>
          <w:spacing w:val="40"/>
        </w:rPr>
        <w:t xml:space="preserve"> </w:t>
      </w:r>
      <w:r>
        <w:t>the negotiated time.</w:t>
      </w:r>
    </w:p>
    <w:p w14:paraId="01E4B247" w14:textId="77777777" w:rsidR="006C0B02" w:rsidRDefault="0000292C">
      <w:pPr>
        <w:pStyle w:val="BodyText"/>
        <w:spacing w:before="286" w:line="247" w:lineRule="auto"/>
        <w:ind w:left="166" w:right="298"/>
      </w:pPr>
      <w:r>
        <w:t>A time resource for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with parents,</w:t>
      </w:r>
      <w:r>
        <w:rPr>
          <w:spacing w:val="-4"/>
        </w:rPr>
        <w:t xml:space="preserve"> </w:t>
      </w:r>
      <w:r>
        <w:t>including on an individual</w:t>
      </w:r>
      <w:r>
        <w:rPr>
          <w:spacing w:val="31"/>
        </w:rPr>
        <w:t xml:space="preserve"> </w:t>
      </w:r>
      <w:r>
        <w:t>basis, which may</w:t>
      </w:r>
      <w:r>
        <w:rPr>
          <w:spacing w:val="30"/>
        </w:rPr>
        <w:t xml:space="preserve"> </w:t>
      </w:r>
      <w:r>
        <w:t>take</w:t>
      </w:r>
      <w:r>
        <w:rPr>
          <w:spacing w:val="39"/>
        </w:rPr>
        <w:t xml:space="preserve"> </w:t>
      </w:r>
      <w:r>
        <w:t>place</w:t>
      </w:r>
      <w:r>
        <w:rPr>
          <w:spacing w:val="39"/>
        </w:rPr>
        <w:t xml:space="preserve"> </w:t>
      </w:r>
      <w:r>
        <w:t>throughout</w:t>
      </w:r>
      <w:r>
        <w:rPr>
          <w:spacing w:val="34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session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be</w:t>
      </w:r>
      <w:r>
        <w:rPr>
          <w:spacing w:val="39"/>
        </w:rPr>
        <w:t xml:space="preserve"> </w:t>
      </w:r>
      <w:proofErr w:type="spellStart"/>
      <w:r>
        <w:t>recognised</w:t>
      </w:r>
      <w:proofErr w:type="spellEnd"/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this category.</w:t>
      </w:r>
    </w:p>
    <w:p w14:paraId="3D97F176" w14:textId="77777777" w:rsidR="006C0B02" w:rsidRDefault="0000292C">
      <w:pPr>
        <w:pStyle w:val="Heading1"/>
        <w:spacing w:before="283" w:line="289" w:lineRule="exact"/>
        <w:jc w:val="both"/>
        <w:rPr>
          <w:u w:val="none"/>
        </w:rPr>
      </w:pPr>
      <w:r>
        <w:rPr>
          <w:u w:val="none"/>
        </w:rPr>
        <w:t>Staff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meetings</w:t>
      </w:r>
    </w:p>
    <w:p w14:paraId="09170108" w14:textId="77777777" w:rsidR="006C0B02" w:rsidRDefault="0000292C">
      <w:pPr>
        <w:pStyle w:val="BodyText"/>
        <w:ind w:left="166" w:right="291"/>
        <w:jc w:val="both"/>
      </w:pPr>
      <w:r>
        <w:t>Staff meetings</w:t>
      </w:r>
      <w:r>
        <w:rPr>
          <w:spacing w:val="-11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 xml:space="preserve">meeting of a group of </w:t>
      </w:r>
      <w:proofErr w:type="gramStart"/>
      <w:r>
        <w:t>staff</w:t>
      </w:r>
      <w:proofErr w:type="gramEnd"/>
      <w:r>
        <w:rPr>
          <w:spacing w:val="40"/>
        </w:rPr>
        <w:t xml:space="preserve"> </w:t>
      </w:r>
      <w:r>
        <w:t>e.g., for SNC meetings, monthly H&amp;S meetings, whole school staff meetings, departmental, faculty, stage, finance committee or cross-curricular meetings etc.</w:t>
      </w:r>
    </w:p>
    <w:p w14:paraId="528F4D1F" w14:textId="77777777" w:rsidR="006C0B02" w:rsidRDefault="006C0B02">
      <w:pPr>
        <w:pStyle w:val="BodyText"/>
        <w:jc w:val="both"/>
        <w:sectPr w:rsidR="006C0B02">
          <w:pgSz w:w="11910" w:h="16850"/>
          <w:pgMar w:top="1480" w:right="1133" w:bottom="1200" w:left="1275" w:header="0" w:footer="1004" w:gutter="0"/>
          <w:cols w:space="720"/>
        </w:sectPr>
      </w:pPr>
    </w:p>
    <w:p w14:paraId="5E8E8776" w14:textId="77777777" w:rsidR="006C0B02" w:rsidRDefault="0000292C">
      <w:pPr>
        <w:pStyle w:val="BodyText"/>
        <w:spacing w:before="94"/>
        <w:ind w:left="166" w:right="298"/>
      </w:pPr>
      <w:r>
        <w:lastRenderedPageBreak/>
        <w:t>Liaison</w:t>
      </w:r>
      <w:r>
        <w:rPr>
          <w:spacing w:val="40"/>
        </w:rPr>
        <w:t xml:space="preserve"> </w:t>
      </w:r>
      <w:r>
        <w:t>meetings with</w:t>
      </w:r>
      <w:r>
        <w:rPr>
          <w:spacing w:val="40"/>
        </w:rPr>
        <w:t xml:space="preserve"> </w:t>
      </w:r>
      <w:r>
        <w:t>colleagues, including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support, visiting</w:t>
      </w:r>
      <w:r>
        <w:rPr>
          <w:spacing w:val="40"/>
        </w:rPr>
        <w:t xml:space="preserve"> </w:t>
      </w:r>
      <w:r>
        <w:t>specialists, Child Planning</w:t>
      </w:r>
      <w:r>
        <w:rPr>
          <w:spacing w:val="24"/>
        </w:rPr>
        <w:t xml:space="preserve"> </w:t>
      </w:r>
      <w:r>
        <w:t>Meetings etc.</w:t>
      </w:r>
      <w:proofErr w:type="gramStart"/>
      <w:r>
        <w:t xml:space="preserve"> come</w:t>
      </w:r>
      <w:proofErr w:type="gramEnd"/>
      <w:r>
        <w:rPr>
          <w:spacing w:val="23"/>
        </w:rPr>
        <w:t xml:space="preserve"> </w:t>
      </w:r>
      <w:r>
        <w:t>into</w:t>
      </w:r>
      <w:r>
        <w:rPr>
          <w:spacing w:val="24"/>
        </w:rPr>
        <w:t xml:space="preserve"> </w:t>
      </w:r>
      <w:r>
        <w:t>this category.</w:t>
      </w:r>
      <w:r>
        <w:rPr>
          <w:spacing w:val="8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quota</w:t>
      </w:r>
      <w:r>
        <w:rPr>
          <w:spacing w:val="28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take</w:t>
      </w:r>
      <w:r>
        <w:rPr>
          <w:spacing w:val="23"/>
        </w:rPr>
        <w:t xml:space="preserve"> </w:t>
      </w:r>
      <w:r>
        <w:t>account of</w:t>
      </w:r>
      <w:r>
        <w:rPr>
          <w:spacing w:val="27"/>
        </w:rPr>
        <w:t xml:space="preserve"> </w:t>
      </w:r>
      <w:r>
        <w:t>unscheduled meetings</w:t>
      </w:r>
      <w:r>
        <w:rPr>
          <w:spacing w:val="26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either</w:t>
      </w:r>
      <w:r>
        <w:rPr>
          <w:spacing w:val="29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accounted</w:t>
      </w:r>
      <w:r>
        <w:rPr>
          <w:spacing w:val="38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flexibility</w:t>
      </w:r>
      <w:r>
        <w:rPr>
          <w:spacing w:val="29"/>
        </w:rPr>
        <w:t xml:space="preserve"> </w:t>
      </w:r>
      <w:r>
        <w:t>category</w:t>
      </w:r>
      <w:r>
        <w:rPr>
          <w:spacing w:val="29"/>
        </w:rPr>
        <w:t xml:space="preserve"> </w:t>
      </w:r>
      <w:r>
        <w:t>below.</w:t>
      </w:r>
    </w:p>
    <w:p w14:paraId="1CEF949C" w14:textId="77777777" w:rsidR="006C0B02" w:rsidRDefault="006C0B02">
      <w:pPr>
        <w:pStyle w:val="BodyText"/>
      </w:pPr>
    </w:p>
    <w:p w14:paraId="2E24D6E0" w14:textId="77777777" w:rsidR="006C0B02" w:rsidRDefault="0000292C">
      <w:pPr>
        <w:pStyle w:val="Heading1"/>
        <w:spacing w:line="289" w:lineRule="exact"/>
        <w:rPr>
          <w:u w:val="none"/>
        </w:rPr>
      </w:pPr>
      <w:r>
        <w:rPr>
          <w:u w:val="none"/>
        </w:rPr>
        <w:t>Formal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Assessment</w:t>
      </w:r>
    </w:p>
    <w:p w14:paraId="56541DAD" w14:textId="77777777" w:rsidR="006C0B02" w:rsidRDefault="0000292C">
      <w:pPr>
        <w:pStyle w:val="BodyText"/>
        <w:ind w:left="166" w:right="298"/>
      </w:pPr>
      <w:r>
        <w:t>Assessment should be considered as part of preparation</w:t>
      </w:r>
      <w:r>
        <w:rPr>
          <w:spacing w:val="40"/>
        </w:rPr>
        <w:t xml:space="preserve"> </w:t>
      </w:r>
      <w:r>
        <w:t>and correction. Time should</w:t>
      </w:r>
      <w:r>
        <w:rPr>
          <w:spacing w:val="40"/>
        </w:rPr>
        <w:t xml:space="preserve"> </w:t>
      </w:r>
      <w:r>
        <w:t>however</w:t>
      </w:r>
      <w:r>
        <w:rPr>
          <w:spacing w:val="-4"/>
        </w:rPr>
        <w:t xml:space="preserve"> </w:t>
      </w:r>
      <w:r>
        <w:t>be allocated where</w:t>
      </w:r>
      <w:r>
        <w:rPr>
          <w:spacing w:val="-17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summative</w:t>
      </w:r>
      <w:r>
        <w:rPr>
          <w:spacing w:val="-17"/>
        </w:rPr>
        <w:t xml:space="preserve"> </w:t>
      </w:r>
      <w:r>
        <w:t>and part</w:t>
      </w:r>
      <w:r>
        <w:rPr>
          <w:spacing w:val="-2"/>
        </w:rPr>
        <w:t xml:space="preserve"> </w:t>
      </w:r>
      <w:r>
        <w:t>of a formal process,</w:t>
      </w:r>
      <w:r>
        <w:rPr>
          <w:spacing w:val="40"/>
        </w:rPr>
        <w:t xml:space="preserve"> </w:t>
      </w:r>
      <w:r>
        <w:t xml:space="preserve">e.g., unit assessments, preliminary examinations, </w:t>
      </w:r>
      <w:proofErr w:type="spellStart"/>
      <w:r>
        <w:t>standardised</w:t>
      </w:r>
      <w:proofErr w:type="spellEnd"/>
      <w:r>
        <w:t xml:space="preserve"> assessments.</w:t>
      </w:r>
    </w:p>
    <w:p w14:paraId="74034891" w14:textId="77777777" w:rsidR="006C0B02" w:rsidRDefault="0000292C">
      <w:pPr>
        <w:pStyle w:val="Heading1"/>
        <w:spacing w:before="290"/>
        <w:rPr>
          <w:u w:val="none"/>
        </w:rPr>
      </w:pPr>
      <w:r>
        <w:rPr>
          <w:u w:val="none"/>
        </w:rPr>
        <w:t>Preparation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reports,</w:t>
      </w:r>
      <w:r>
        <w:rPr>
          <w:spacing w:val="3"/>
          <w:u w:val="none"/>
        </w:rPr>
        <w:t xml:space="preserve"> </w:t>
      </w:r>
      <w:r>
        <w:rPr>
          <w:u w:val="none"/>
        </w:rPr>
        <w:t>records</w:t>
      </w:r>
      <w:r>
        <w:rPr>
          <w:spacing w:val="10"/>
          <w:u w:val="none"/>
        </w:rPr>
        <w:t xml:space="preserve"> </w:t>
      </w:r>
      <w:r>
        <w:rPr>
          <w:spacing w:val="-4"/>
          <w:u w:val="none"/>
        </w:rPr>
        <w:t>etc.</w:t>
      </w:r>
    </w:p>
    <w:p w14:paraId="3D03D0E5" w14:textId="64D5ABC2" w:rsidR="006C0B02" w:rsidRDefault="0000292C">
      <w:pPr>
        <w:pStyle w:val="BodyText"/>
        <w:spacing w:before="8"/>
        <w:ind w:left="166" w:right="298"/>
      </w:pPr>
      <w:r>
        <w:t>A time allocation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completion of reports, records, personal</w:t>
      </w:r>
      <w:r>
        <w:rPr>
          <w:spacing w:val="33"/>
        </w:rPr>
        <w:t xml:space="preserve"> </w:t>
      </w:r>
      <w:r>
        <w:t>learning plans etc. should form part</w:t>
      </w:r>
      <w:r>
        <w:rPr>
          <w:spacing w:val="-4"/>
        </w:rPr>
        <w:t xml:space="preserve"> </w:t>
      </w:r>
      <w:r>
        <w:t xml:space="preserve">of the </w:t>
      </w:r>
      <w:r w:rsidR="00765E02">
        <w:t>35-hour</w:t>
      </w:r>
      <w:r>
        <w:rPr>
          <w:spacing w:val="-5"/>
        </w:rPr>
        <w:t xml:space="preserve"> </w:t>
      </w:r>
      <w:r>
        <w:t>working week.</w:t>
      </w:r>
      <w:r>
        <w:rPr>
          <w:spacing w:val="40"/>
        </w:rPr>
        <w:t xml:space="preserve"> </w:t>
      </w:r>
      <w:r>
        <w:t>An individual</w:t>
      </w:r>
      <w:r>
        <w:rPr>
          <w:spacing w:val="-15"/>
        </w:rPr>
        <w:t xml:space="preserve"> </w:t>
      </w:r>
      <w:r>
        <w:t>teacher’s</w:t>
      </w:r>
      <w:r>
        <w:rPr>
          <w:spacing w:val="-9"/>
        </w:rPr>
        <w:t xml:space="preserve"> </w:t>
      </w:r>
      <w:r>
        <w:t>workload must</w:t>
      </w:r>
      <w:r>
        <w:rPr>
          <w:spacing w:val="-4"/>
        </w:rPr>
        <w:t xml:space="preserve"> </w:t>
      </w:r>
      <w:r>
        <w:t>be taken into consideration in relation</w:t>
      </w:r>
      <w:r>
        <w:rPr>
          <w:spacing w:val="-11"/>
        </w:rPr>
        <w:t xml:space="preserve"> </w:t>
      </w:r>
      <w:r>
        <w:t>to these duties.</w:t>
      </w:r>
      <w:r>
        <w:rPr>
          <w:spacing w:val="40"/>
        </w:rPr>
        <w:t xml:space="preserve"> </w:t>
      </w:r>
      <w:r>
        <w:rPr>
          <w:u w:val="single"/>
        </w:rPr>
        <w:t>Additionally, the format used for reporting should</w:t>
      </w:r>
      <w:r>
        <w:t xml:space="preserve"> </w:t>
      </w:r>
      <w:r>
        <w:rPr>
          <w:u w:val="single"/>
        </w:rPr>
        <w:t>not be changed</w:t>
      </w:r>
      <w:r>
        <w:rPr>
          <w:spacing w:val="29"/>
          <w:u w:val="single"/>
        </w:rPr>
        <w:t xml:space="preserve"> </w:t>
      </w:r>
      <w:proofErr w:type="gramStart"/>
      <w:r>
        <w:rPr>
          <w:u w:val="single"/>
        </w:rPr>
        <w:t>during</w:t>
      </w:r>
      <w:r>
        <w:rPr>
          <w:spacing w:val="29"/>
          <w:u w:val="single"/>
        </w:rPr>
        <w:t xml:space="preserve"> </w:t>
      </w:r>
      <w:r>
        <w:rPr>
          <w:u w:val="single"/>
        </w:rPr>
        <w:t>the course of</w:t>
      </w:r>
      <w:proofErr w:type="gramEnd"/>
      <w:r>
        <w:rPr>
          <w:spacing w:val="32"/>
          <w:u w:val="single"/>
        </w:rPr>
        <w:t xml:space="preserve"> </w:t>
      </w:r>
      <w:r>
        <w:rPr>
          <w:u w:val="single"/>
        </w:rPr>
        <w:t>a</w:t>
      </w:r>
      <w:r>
        <w:rPr>
          <w:spacing w:val="33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33"/>
          <w:u w:val="single"/>
        </w:rPr>
        <w:t xml:space="preserve"> </w:t>
      </w:r>
      <w:r>
        <w:rPr>
          <w:u w:val="single"/>
        </w:rPr>
        <w:t>session, unless agreed</w:t>
      </w:r>
      <w:r>
        <w:rPr>
          <w:spacing w:val="29"/>
          <w:u w:val="single"/>
        </w:rPr>
        <w:t xml:space="preserve"> </w:t>
      </w:r>
      <w:r>
        <w:rPr>
          <w:u w:val="single"/>
        </w:rPr>
        <w:t>through</w:t>
      </w:r>
      <w:r>
        <w:rPr>
          <w:spacing w:val="36"/>
          <w:u w:val="single"/>
        </w:rPr>
        <w:t xml:space="preserve"> </w:t>
      </w:r>
      <w:r>
        <w:rPr>
          <w:u w:val="single"/>
        </w:rPr>
        <w:t>the</w:t>
      </w:r>
      <w:r>
        <w:rPr>
          <w:spacing w:val="40"/>
          <w:u w:val="single"/>
        </w:rPr>
        <w:t xml:space="preserve"> </w:t>
      </w:r>
      <w:r>
        <w:rPr>
          <w:u w:val="single"/>
        </w:rPr>
        <w:t>School</w:t>
      </w:r>
      <w:r>
        <w:t xml:space="preserve"> </w:t>
      </w:r>
      <w:r>
        <w:rPr>
          <w:u w:val="single"/>
        </w:rPr>
        <w:t>Negotiating Committee</w:t>
      </w:r>
      <w:r>
        <w:t>.</w:t>
      </w:r>
      <w:r w:rsidR="002E7F69">
        <w:t xml:space="preserve"> </w:t>
      </w:r>
    </w:p>
    <w:p w14:paraId="5671C286" w14:textId="77777777" w:rsidR="006C0B02" w:rsidRDefault="006C0B02">
      <w:pPr>
        <w:pStyle w:val="BodyText"/>
      </w:pPr>
    </w:p>
    <w:p w14:paraId="654066A5" w14:textId="77777777" w:rsidR="006C0B02" w:rsidRDefault="0000292C">
      <w:pPr>
        <w:pStyle w:val="Heading1"/>
        <w:spacing w:line="289" w:lineRule="exact"/>
        <w:rPr>
          <w:u w:val="none"/>
        </w:rPr>
      </w:pPr>
      <w:r>
        <w:rPr>
          <w:u w:val="none"/>
        </w:rPr>
        <w:t>Curriculum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development</w:t>
      </w:r>
    </w:p>
    <w:p w14:paraId="72AEAB38" w14:textId="77777777" w:rsidR="006C0B02" w:rsidRDefault="0000292C">
      <w:pPr>
        <w:pStyle w:val="BodyText"/>
        <w:ind w:left="166" w:right="298"/>
      </w:pPr>
      <w:r>
        <w:t>This includes involvement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policy development, curricular development</w:t>
      </w:r>
      <w:r>
        <w:rPr>
          <w:spacing w:val="40"/>
        </w:rPr>
        <w:t xml:space="preserve"> </w:t>
      </w:r>
      <w:r>
        <w:t xml:space="preserve">or </w:t>
      </w:r>
      <w:r>
        <w:rPr>
          <w:spacing w:val="10"/>
        </w:rPr>
        <w:t>in-</w:t>
      </w:r>
      <w:r>
        <w:t>school working groups</w:t>
      </w:r>
      <w:r>
        <w:rPr>
          <w:spacing w:val="-9"/>
        </w:rPr>
        <w:t xml:space="preserve"> </w:t>
      </w:r>
      <w:r>
        <w:t xml:space="preserve">and </w:t>
      </w:r>
      <w:proofErr w:type="spellStart"/>
      <w:r>
        <w:t>familiarisation</w:t>
      </w:r>
      <w:proofErr w:type="spellEnd"/>
      <w:r>
        <w:t xml:space="preserve"> with</w:t>
      </w:r>
      <w:r>
        <w:rPr>
          <w:spacing w:val="-12"/>
        </w:rPr>
        <w:t xml:space="preserve"> </w:t>
      </w:r>
      <w:r>
        <w:t>new developments e.g.,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 include work done on an individual and/or collective basis.</w:t>
      </w:r>
    </w:p>
    <w:p w14:paraId="31EB7709" w14:textId="77777777" w:rsidR="006C0B02" w:rsidRDefault="0000292C">
      <w:pPr>
        <w:pStyle w:val="Heading1"/>
        <w:spacing w:before="290"/>
        <w:rPr>
          <w:u w:val="none"/>
        </w:rPr>
      </w:pPr>
      <w:r>
        <w:rPr>
          <w:u w:val="none"/>
        </w:rPr>
        <w:t>School</w:t>
      </w:r>
      <w:r>
        <w:rPr>
          <w:spacing w:val="-3"/>
          <w:u w:val="none"/>
        </w:rPr>
        <w:t xml:space="preserve"> </w:t>
      </w:r>
      <w:r>
        <w:rPr>
          <w:u w:val="none"/>
        </w:rPr>
        <w:t>Planning</w:t>
      </w:r>
      <w:r>
        <w:rPr>
          <w:spacing w:val="-3"/>
          <w:u w:val="none"/>
        </w:rPr>
        <w:t xml:space="preserve"> </w:t>
      </w:r>
      <w:r>
        <w:rPr>
          <w:u w:val="none"/>
        </w:rPr>
        <w:t>(including</w:t>
      </w:r>
      <w:r>
        <w:rPr>
          <w:spacing w:val="-3"/>
          <w:u w:val="none"/>
        </w:rPr>
        <w:t xml:space="preserve"> </w:t>
      </w:r>
      <w:r>
        <w:rPr>
          <w:u w:val="none"/>
        </w:rPr>
        <w:t>forward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planning)</w:t>
      </w:r>
    </w:p>
    <w:p w14:paraId="31425921" w14:textId="77777777" w:rsidR="006C0B02" w:rsidRDefault="0000292C">
      <w:pPr>
        <w:pStyle w:val="BodyText"/>
        <w:spacing w:before="7"/>
        <w:ind w:left="166" w:right="298"/>
      </w:pPr>
      <w:r>
        <w:t>Time for planning, including</w:t>
      </w:r>
      <w:r>
        <w:rPr>
          <w:spacing w:val="-10"/>
        </w:rPr>
        <w:t xml:space="preserve"> </w:t>
      </w:r>
      <w:r>
        <w:t>where appropriate the construction</w:t>
      </w:r>
      <w:r>
        <w:rPr>
          <w:spacing w:val="-2"/>
        </w:rPr>
        <w:t xml:space="preserve"> </w:t>
      </w:r>
      <w:r>
        <w:t>of the school/departmental improvement plans</w:t>
      </w:r>
      <w:r>
        <w:rPr>
          <w:spacing w:val="-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 Quality reports, should</w:t>
      </w:r>
      <w:r>
        <w:rPr>
          <w:spacing w:val="29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allowed</w:t>
      </w:r>
      <w:r>
        <w:rPr>
          <w:spacing w:val="29"/>
        </w:rPr>
        <w:t xml:space="preserve"> </w:t>
      </w:r>
      <w:r>
        <w:t>for staff</w:t>
      </w:r>
      <w:r>
        <w:rPr>
          <w:spacing w:val="32"/>
        </w:rPr>
        <w:t xml:space="preserve"> </w:t>
      </w:r>
      <w:r>
        <w:t xml:space="preserve">involved in these tasks. Where new planning </w:t>
      </w:r>
      <w:proofErr w:type="gramStart"/>
      <w:r>
        <w:t>format</w:t>
      </w:r>
      <w:proofErr w:type="gramEnd"/>
      <w:r>
        <w:t>(s)</w:t>
      </w:r>
      <w:r>
        <w:rPr>
          <w:spacing w:val="-13"/>
        </w:rPr>
        <w:t xml:space="preserve"> </w:t>
      </w:r>
      <w:r>
        <w:t xml:space="preserve">are being </w:t>
      </w:r>
      <w:proofErr w:type="gramStart"/>
      <w:r>
        <w:t>introduced</w:t>
      </w:r>
      <w:proofErr w:type="gramEnd"/>
      <w:r>
        <w:t xml:space="preserve"> additional time should</w:t>
      </w:r>
      <w:r>
        <w:rPr>
          <w:spacing w:val="-18"/>
        </w:rPr>
        <w:t xml:space="preserve"> </w:t>
      </w:r>
      <w:r>
        <w:t>be allocated to allow staff</w:t>
      </w:r>
      <w:r>
        <w:rPr>
          <w:spacing w:val="40"/>
        </w:rPr>
        <w:t xml:space="preserve"> </w:t>
      </w:r>
      <w:r>
        <w:t>to become familiar with</w:t>
      </w:r>
      <w:r>
        <w:rPr>
          <w:spacing w:val="40"/>
        </w:rPr>
        <w:t xml:space="preserve"> </w:t>
      </w:r>
      <w:r>
        <w:t>these. Additionally, in</w:t>
      </w:r>
      <w:r>
        <w:rPr>
          <w:spacing w:val="40"/>
        </w:rPr>
        <w:t xml:space="preserve"> </w:t>
      </w:r>
      <w:r>
        <w:t>Primary/Nursery schools,</w:t>
      </w:r>
      <w:r>
        <w:rPr>
          <w:spacing w:val="-7"/>
        </w:rPr>
        <w:t xml:space="preserve"> </w:t>
      </w:r>
      <w:r>
        <w:t>the format</w:t>
      </w:r>
      <w:r>
        <w:rPr>
          <w:spacing w:val="-3"/>
        </w:rPr>
        <w:t xml:space="preserve"> </w:t>
      </w:r>
      <w:r>
        <w:t>used for</w:t>
      </w:r>
      <w:r>
        <w:rPr>
          <w:spacing w:val="-5"/>
        </w:rPr>
        <w:t xml:space="preserve"> </w:t>
      </w:r>
      <w:r>
        <w:t>forward planning should not</w:t>
      </w:r>
      <w:r>
        <w:rPr>
          <w:spacing w:val="-3"/>
        </w:rPr>
        <w:t xml:space="preserve"> </w:t>
      </w:r>
      <w:r>
        <w:t xml:space="preserve">be changed </w:t>
      </w:r>
      <w:proofErr w:type="gramStart"/>
      <w:r>
        <w:t>during</w:t>
      </w:r>
      <w:r>
        <w:rPr>
          <w:spacing w:val="-18"/>
        </w:rPr>
        <w:t xml:space="preserve"> </w:t>
      </w:r>
      <w:r>
        <w:t>the course of</w:t>
      </w:r>
      <w:proofErr w:type="gramEnd"/>
      <w:r>
        <w:t xml:space="preserve"> a school</w:t>
      </w:r>
      <w:r>
        <w:rPr>
          <w:spacing w:val="40"/>
        </w:rPr>
        <w:t xml:space="preserve"> </w:t>
      </w:r>
      <w:r>
        <w:t>session, unless agreed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Negotiating</w:t>
      </w:r>
      <w:r>
        <w:rPr>
          <w:spacing w:val="40"/>
        </w:rPr>
        <w:t xml:space="preserve"> </w:t>
      </w:r>
      <w:r>
        <w:t>Committee.</w:t>
      </w:r>
    </w:p>
    <w:p w14:paraId="2427DB79" w14:textId="52192114" w:rsidR="006C0B02" w:rsidRDefault="0000292C" w:rsidP="00640755">
      <w:pPr>
        <w:pStyle w:val="BodyText"/>
        <w:spacing w:before="9" w:line="232" w:lineRule="auto"/>
        <w:ind w:left="166"/>
      </w:pPr>
      <w:r>
        <w:rPr>
          <w:u w:val="single"/>
        </w:rPr>
        <w:t>Primary</w:t>
      </w:r>
      <w:r>
        <w:rPr>
          <w:spacing w:val="-6"/>
          <w:u w:val="single"/>
        </w:rPr>
        <w:t xml:space="preserve"> </w:t>
      </w:r>
      <w:r>
        <w:rPr>
          <w:u w:val="single"/>
        </w:rPr>
        <w:t>teachers</w:t>
      </w:r>
      <w:r>
        <w:rPr>
          <w:spacing w:val="-7"/>
          <w:u w:val="single"/>
        </w:rPr>
        <w:t xml:space="preserve"> </w:t>
      </w:r>
      <w:r>
        <w:rPr>
          <w:u w:val="single"/>
        </w:rPr>
        <w:t>must</w:t>
      </w:r>
      <w:r>
        <w:rPr>
          <w:spacing w:val="-1"/>
          <w:u w:val="single"/>
        </w:rPr>
        <w:t xml:space="preserve"> </w:t>
      </w:r>
      <w:r>
        <w:rPr>
          <w:u w:val="single"/>
        </w:rPr>
        <w:t>ensure they</w:t>
      </w:r>
      <w:r>
        <w:rPr>
          <w:spacing w:val="-6"/>
          <w:u w:val="single"/>
        </w:rPr>
        <w:t xml:space="preserve"> </w:t>
      </w:r>
      <w:r>
        <w:rPr>
          <w:u w:val="single"/>
        </w:rPr>
        <w:t>are familiar</w:t>
      </w:r>
      <w:r>
        <w:rPr>
          <w:spacing w:val="-4"/>
          <w:u w:val="single"/>
        </w:rPr>
        <w:t xml:space="preserve"> </w:t>
      </w:r>
      <w:r>
        <w:rPr>
          <w:u w:val="single"/>
        </w:rPr>
        <w:t>with the LNCT agreement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on primary forward</w:t>
      </w:r>
      <w:r>
        <w:t xml:space="preserve"> </w:t>
      </w:r>
      <w:r>
        <w:rPr>
          <w:u w:val="single"/>
        </w:rPr>
        <w:t>planning</w:t>
      </w:r>
      <w:r>
        <w:t xml:space="preserve"> </w:t>
      </w:r>
      <w:hyperlink r:id="rId23">
        <w:r>
          <w:t>(</w:t>
        </w:r>
      </w:hyperlink>
      <w:hyperlink r:id="rId24" w:history="1">
        <w:r w:rsidR="00C7130B" w:rsidRPr="0075783E">
          <w:rPr>
            <w:rStyle w:val="Hyperlink"/>
            <w:i/>
            <w:iCs/>
          </w:rPr>
          <w:t>Principles of Forward Planning</w:t>
        </w:r>
      </w:hyperlink>
      <w:r>
        <w:t>).</w:t>
      </w:r>
      <w:r>
        <w:rPr>
          <w:spacing w:val="40"/>
        </w:rPr>
        <w:t xml:space="preserve"> </w:t>
      </w:r>
      <w:r>
        <w:t>They should note that this says:</w:t>
      </w:r>
    </w:p>
    <w:p w14:paraId="281B8960" w14:textId="77777777" w:rsidR="006C0B02" w:rsidRDefault="006C0B02">
      <w:pPr>
        <w:pStyle w:val="BodyText"/>
        <w:spacing w:before="3"/>
      </w:pPr>
    </w:p>
    <w:p w14:paraId="4371E83D" w14:textId="5CBADC40" w:rsidR="006C0B02" w:rsidRDefault="0000292C">
      <w:pPr>
        <w:spacing w:line="242" w:lineRule="auto"/>
        <w:ind w:left="888" w:right="335"/>
        <w:rPr>
          <w:i/>
        </w:rPr>
      </w:pPr>
      <w:r>
        <w:rPr>
          <w:i/>
        </w:rPr>
        <w:t>The Annual Overview should be an outline of key opportunities for learning in each term across</w:t>
      </w:r>
      <w:r>
        <w:rPr>
          <w:i/>
          <w:spacing w:val="-6"/>
        </w:rPr>
        <w:t xml:space="preserve"> </w:t>
      </w:r>
      <w:r>
        <w:rPr>
          <w:i/>
        </w:rPr>
        <w:t>levels</w:t>
      </w:r>
      <w:r>
        <w:rPr>
          <w:i/>
          <w:spacing w:val="-2"/>
        </w:rPr>
        <w:t xml:space="preserve"> </w:t>
      </w:r>
      <w:r>
        <w:rPr>
          <w:b/>
          <w:i/>
        </w:rPr>
        <w:t>(no more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than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two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sides 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A3)</w:t>
      </w:r>
      <w:r>
        <w:rPr>
          <w:b/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>
        <w:rPr>
          <w:i/>
        </w:rPr>
        <w:t xml:space="preserve">be completed </w:t>
      </w:r>
      <w:r w:rsidR="00AE47C4">
        <w:rPr>
          <w:i/>
        </w:rPr>
        <w:t>by</w:t>
      </w:r>
      <w:r>
        <w:rPr>
          <w:i/>
        </w:rPr>
        <w:t xml:space="preserve"> August In</w:t>
      </w:r>
      <w:r w:rsidR="00765E02">
        <w:rPr>
          <w:i/>
        </w:rPr>
        <w:t>-</w:t>
      </w:r>
      <w:r>
        <w:rPr>
          <w:i/>
        </w:rPr>
        <w:t xml:space="preserve">Service Day. </w:t>
      </w:r>
      <w:proofErr w:type="gramStart"/>
      <w:r>
        <w:rPr>
          <w:i/>
        </w:rPr>
        <w:t>Termly</w:t>
      </w:r>
      <w:proofErr w:type="gramEnd"/>
      <w:r>
        <w:rPr>
          <w:i/>
        </w:rPr>
        <w:t xml:space="preserve"> Planning should be no more than one side of A3, and weekly</w:t>
      </w:r>
      <w:r>
        <w:rPr>
          <w:i/>
          <w:spacing w:val="40"/>
        </w:rPr>
        <w:t xml:space="preserve"> </w:t>
      </w:r>
      <w:r>
        <w:rPr>
          <w:i/>
        </w:rPr>
        <w:t xml:space="preserve">and daily plans should be regarded as working notes to help </w:t>
      </w:r>
      <w:proofErr w:type="spellStart"/>
      <w:r>
        <w:rPr>
          <w:i/>
        </w:rPr>
        <w:t>organise</w:t>
      </w:r>
      <w:proofErr w:type="spellEnd"/>
      <w:r>
        <w:rPr>
          <w:i/>
        </w:rPr>
        <w:t xml:space="preserve"> learning for the class teacher.</w:t>
      </w:r>
      <w:r>
        <w:rPr>
          <w:i/>
          <w:spacing w:val="40"/>
        </w:rPr>
        <w:t xml:space="preserve"> </w:t>
      </w:r>
      <w:r>
        <w:rPr>
          <w:i/>
        </w:rPr>
        <w:t>Weekly and daily preparation is a matter for the individual teacher and there is no requirement for it to be submitted for approval.</w:t>
      </w:r>
      <w:r w:rsidR="000C6E95">
        <w:rPr>
          <w:i/>
        </w:rPr>
        <w:t xml:space="preserve"> </w:t>
      </w:r>
    </w:p>
    <w:p w14:paraId="03E74721" w14:textId="77777777" w:rsidR="006C0B02" w:rsidRDefault="0000292C">
      <w:pPr>
        <w:pStyle w:val="Heading1"/>
        <w:spacing w:before="193" w:line="289" w:lineRule="exact"/>
        <w:rPr>
          <w:u w:val="none"/>
        </w:rPr>
      </w:pPr>
      <w:r>
        <w:rPr>
          <w:u w:val="none"/>
        </w:rPr>
        <w:t>Continuing</w:t>
      </w:r>
      <w:r>
        <w:rPr>
          <w:spacing w:val="3"/>
          <w:u w:val="none"/>
        </w:rPr>
        <w:t xml:space="preserve"> </w:t>
      </w:r>
      <w:r>
        <w:rPr>
          <w:u w:val="none"/>
        </w:rPr>
        <w:t>Professional</w:t>
      </w:r>
      <w:r>
        <w:rPr>
          <w:spacing w:val="3"/>
          <w:u w:val="none"/>
        </w:rPr>
        <w:t xml:space="preserve"> </w:t>
      </w:r>
      <w:r>
        <w:rPr>
          <w:u w:val="none"/>
        </w:rPr>
        <w:t>Development</w:t>
      </w:r>
      <w:r>
        <w:rPr>
          <w:spacing w:val="10"/>
          <w:u w:val="none"/>
        </w:rPr>
        <w:t xml:space="preserve"> </w:t>
      </w:r>
      <w:r>
        <w:rPr>
          <w:spacing w:val="-4"/>
          <w:u w:val="none"/>
        </w:rPr>
        <w:t>(CPD)</w:t>
      </w:r>
    </w:p>
    <w:p w14:paraId="5AA05DBB" w14:textId="77777777" w:rsidR="006C0B02" w:rsidRDefault="0000292C">
      <w:pPr>
        <w:pStyle w:val="BodyText"/>
        <w:spacing w:line="242" w:lineRule="auto"/>
        <w:ind w:left="166" w:right="298"/>
      </w:pPr>
      <w:r>
        <w:t>Time for school-wide professional</w:t>
      </w:r>
      <w:r>
        <w:rPr>
          <w:spacing w:val="40"/>
        </w:rPr>
        <w:t xml:space="preserve"> </w:t>
      </w:r>
      <w:r>
        <w:t xml:space="preserve">development </w:t>
      </w:r>
      <w:proofErr w:type="gramStart"/>
      <w:r>
        <w:t>issue</w:t>
      </w:r>
      <w:proofErr w:type="gramEnd"/>
      <w:r>
        <w:rPr>
          <w:spacing w:val="40"/>
        </w:rPr>
        <w:t xml:space="preserve"> </w:t>
      </w:r>
      <w:r>
        <w:t xml:space="preserve">e.g., Shared Classroom </w:t>
      </w:r>
      <w:proofErr w:type="gramStart"/>
      <w:r>
        <w:t>Experience</w:t>
      </w:r>
      <w:proofErr w:type="gramEnd"/>
      <w:r>
        <w:t xml:space="preserve"> should not be </w:t>
      </w:r>
      <w:proofErr w:type="gramStart"/>
      <w:r>
        <w:t>confused</w:t>
      </w:r>
      <w:proofErr w:type="gramEnd"/>
      <w:r>
        <w:t xml:space="preserve"> with</w:t>
      </w:r>
      <w:r>
        <w:rPr>
          <w:spacing w:val="-7"/>
        </w:rPr>
        <w:t xml:space="preserve"> </w:t>
      </w:r>
      <w:r>
        <w:t xml:space="preserve">the personal CPD </w:t>
      </w:r>
      <w:proofErr w:type="spellStart"/>
      <w:r>
        <w:t>programmes</w:t>
      </w:r>
      <w:proofErr w:type="spellEnd"/>
      <w:r>
        <w:rPr>
          <w:spacing w:val="-4"/>
        </w:rPr>
        <w:t xml:space="preserve"> </w:t>
      </w:r>
      <w:r>
        <w:t>agreed with individual teachers under</w:t>
      </w:r>
      <w:r>
        <w:rPr>
          <w:spacing w:val="-6"/>
        </w:rPr>
        <w:t xml:space="preserve"> </w:t>
      </w:r>
      <w:r>
        <w:t>the agreed professional review and development (PRD)</w:t>
      </w:r>
      <w:r>
        <w:rPr>
          <w:spacing w:val="27"/>
        </w:rPr>
        <w:t xml:space="preserve"> </w:t>
      </w:r>
      <w:r>
        <w:t>process.</w:t>
      </w:r>
      <w:r>
        <w:rPr>
          <w:spacing w:val="80"/>
        </w:rPr>
        <w:t xml:space="preserve"> </w:t>
      </w:r>
      <w:r>
        <w:rPr>
          <w:u w:val="single"/>
        </w:rPr>
        <w:t>Personal CPD</w:t>
      </w:r>
      <w:r>
        <w:rPr>
          <w:spacing w:val="27"/>
          <w:u w:val="single"/>
        </w:rPr>
        <w:t xml:space="preserve"> </w:t>
      </w:r>
      <w:r>
        <w:rPr>
          <w:u w:val="single"/>
        </w:rPr>
        <w:t>time</w:t>
      </w:r>
      <w:r>
        <w:t xml:space="preserve"> </w:t>
      </w:r>
      <w:r>
        <w:rPr>
          <w:u w:val="single"/>
        </w:rPr>
        <w:t>should not be included in the WTA.</w:t>
      </w:r>
    </w:p>
    <w:p w14:paraId="5538B73C" w14:textId="77777777" w:rsidR="006C0B02" w:rsidRDefault="006C0B02">
      <w:pPr>
        <w:pStyle w:val="BodyText"/>
        <w:spacing w:line="242" w:lineRule="auto"/>
        <w:sectPr w:rsidR="006C0B02">
          <w:pgSz w:w="11910" w:h="16850"/>
          <w:pgMar w:top="1180" w:right="1133" w:bottom="1200" w:left="1275" w:header="0" w:footer="1004" w:gutter="0"/>
          <w:cols w:space="720"/>
        </w:sectPr>
      </w:pPr>
    </w:p>
    <w:p w14:paraId="7BDA4CA3" w14:textId="77777777" w:rsidR="006C0B02" w:rsidRDefault="0000292C">
      <w:pPr>
        <w:pStyle w:val="Heading1"/>
        <w:spacing w:before="94" w:line="289" w:lineRule="exact"/>
        <w:rPr>
          <w:u w:val="none"/>
        </w:rPr>
      </w:pPr>
      <w:r>
        <w:rPr>
          <w:u w:val="none"/>
        </w:rPr>
        <w:lastRenderedPageBreak/>
        <w:t>Additional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supervised pupil </w:t>
      </w:r>
      <w:r>
        <w:rPr>
          <w:spacing w:val="-2"/>
          <w:u w:val="none"/>
        </w:rPr>
        <w:t>activity</w:t>
      </w:r>
    </w:p>
    <w:p w14:paraId="00BB133D" w14:textId="77777777" w:rsidR="006C0B02" w:rsidRDefault="0000292C">
      <w:pPr>
        <w:pStyle w:val="BodyText"/>
        <w:spacing w:line="242" w:lineRule="auto"/>
        <w:ind w:left="166"/>
      </w:pPr>
      <w:r>
        <w:t>Additional</w:t>
      </w:r>
      <w:r>
        <w:rPr>
          <w:spacing w:val="40"/>
        </w:rPr>
        <w:t xml:space="preserve"> </w:t>
      </w:r>
      <w:r>
        <w:t>supervised</w:t>
      </w:r>
      <w:r>
        <w:rPr>
          <w:spacing w:val="40"/>
        </w:rPr>
        <w:t xml:space="preserve"> </w:t>
      </w:r>
      <w:r>
        <w:t>pupil</w:t>
      </w:r>
      <w:r>
        <w:rPr>
          <w:spacing w:val="40"/>
        </w:rPr>
        <w:t xml:space="preserve"> </w:t>
      </w:r>
      <w:r>
        <w:t>activity may include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following: supported</w:t>
      </w:r>
      <w:r>
        <w:rPr>
          <w:spacing w:val="40"/>
        </w:rPr>
        <w:t xml:space="preserve"> </w:t>
      </w:r>
      <w:r>
        <w:t>study classes, running clubs, taking</w:t>
      </w:r>
      <w:r>
        <w:rPr>
          <w:spacing w:val="-10"/>
        </w:rPr>
        <w:t xml:space="preserve"> </w:t>
      </w:r>
      <w:r>
        <w:t>groups for sports or creative/aesthetic activities, rehearsing for school shows,</w:t>
      </w:r>
      <w:r>
        <w:rPr>
          <w:spacing w:val="-3"/>
        </w:rPr>
        <w:t xml:space="preserve"> </w:t>
      </w:r>
      <w:r>
        <w:t>detentions</w:t>
      </w:r>
      <w:r>
        <w:rPr>
          <w:spacing w:val="-4"/>
        </w:rPr>
        <w:t xml:space="preserve"> </w:t>
      </w:r>
      <w:r>
        <w:t>and individual</w:t>
      </w:r>
      <w:r>
        <w:rPr>
          <w:spacing w:val="33"/>
        </w:rPr>
        <w:t xml:space="preserve"> </w:t>
      </w:r>
      <w:r>
        <w:t>pupil</w:t>
      </w:r>
      <w:r>
        <w:rPr>
          <w:spacing w:val="33"/>
        </w:rPr>
        <w:t xml:space="preserve"> </w:t>
      </w:r>
      <w:r>
        <w:t>support.</w:t>
      </w:r>
      <w:r>
        <w:rPr>
          <w:spacing w:val="80"/>
        </w:rPr>
        <w:t xml:space="preserve"> </w:t>
      </w:r>
      <w:r>
        <w:t>(The</w:t>
      </w:r>
      <w:r>
        <w:rPr>
          <w:spacing w:val="27"/>
        </w:rPr>
        <w:t xml:space="preserve"> </w:t>
      </w:r>
      <w:r>
        <w:t>examples given</w:t>
      </w:r>
      <w:r>
        <w:rPr>
          <w:spacing w:val="36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illustrative</w:t>
      </w:r>
      <w:r>
        <w:rPr>
          <w:spacing w:val="27"/>
        </w:rPr>
        <w:t xml:space="preserve"> </w:t>
      </w:r>
      <w:r>
        <w:t>rather than exhaustive.)</w:t>
      </w:r>
    </w:p>
    <w:p w14:paraId="23DDAEC1" w14:textId="5AEA4DB1" w:rsidR="006C0B02" w:rsidRDefault="0000292C">
      <w:pPr>
        <w:pStyle w:val="BodyText"/>
        <w:spacing w:before="288" w:line="237" w:lineRule="auto"/>
        <w:ind w:left="166" w:right="290"/>
        <w:jc w:val="both"/>
      </w:pPr>
      <w:r>
        <w:t>The City</w:t>
      </w:r>
      <w:r>
        <w:rPr>
          <w:spacing w:val="-7"/>
        </w:rPr>
        <w:t xml:space="preserve"> </w:t>
      </w:r>
      <w:r>
        <w:t xml:space="preserve">of Edinburgh Council </w:t>
      </w:r>
      <w:proofErr w:type="spellStart"/>
      <w:r>
        <w:t>recognises</w:t>
      </w:r>
      <w:proofErr w:type="spellEnd"/>
      <w:r>
        <w:rPr>
          <w:spacing w:val="-8"/>
        </w:rPr>
        <w:t xml:space="preserve"> </w:t>
      </w:r>
      <w:r>
        <w:t xml:space="preserve">the value of a wide range of </w:t>
      </w:r>
      <w:r w:rsidR="009F7777">
        <w:t>out-of-hour</w:t>
      </w:r>
      <w:r>
        <w:t xml:space="preserve"> learning activities</w:t>
      </w:r>
      <w:r>
        <w:rPr>
          <w:spacing w:val="-5"/>
        </w:rPr>
        <w:t xml:space="preserve"> </w:t>
      </w:r>
      <w:r>
        <w:t>and the National</w:t>
      </w:r>
      <w:r>
        <w:rPr>
          <w:spacing w:val="-10"/>
        </w:rPr>
        <w:t xml:space="preserve"> </w:t>
      </w:r>
      <w:r>
        <w:t>Agreement provides the opportunity to ensure members of staff involved</w:t>
      </w:r>
      <w:r>
        <w:rPr>
          <w:spacing w:val="-1"/>
        </w:rPr>
        <w:t xml:space="preserve"> </w:t>
      </w:r>
      <w:r>
        <w:t>in additional supervised pupil activities</w:t>
      </w:r>
      <w:r>
        <w:rPr>
          <w:spacing w:val="-9"/>
        </w:rPr>
        <w:t xml:space="preserve"> </w:t>
      </w:r>
      <w:r>
        <w:t>during</w:t>
      </w:r>
      <w:r>
        <w:rPr>
          <w:spacing w:val="-16"/>
        </w:rPr>
        <w:t xml:space="preserve"> </w:t>
      </w:r>
      <w:r>
        <w:t xml:space="preserve">the </w:t>
      </w:r>
      <w:r w:rsidR="00BB1B62">
        <w:t>35</w:t>
      </w:r>
      <w:r w:rsidR="00BB1B62">
        <w:rPr>
          <w:spacing w:val="-4"/>
        </w:rPr>
        <w:t>-hour</w:t>
      </w:r>
      <w:r>
        <w:rPr>
          <w:spacing w:val="-4"/>
        </w:rPr>
        <w:t xml:space="preserve"> </w:t>
      </w:r>
      <w:r>
        <w:t>week can</w:t>
      </w:r>
      <w:r>
        <w:rPr>
          <w:spacing w:val="28"/>
        </w:rPr>
        <w:t xml:space="preserve"> </w:t>
      </w:r>
      <w:r>
        <w:t xml:space="preserve">have this work </w:t>
      </w:r>
      <w:proofErr w:type="spellStart"/>
      <w:r>
        <w:rPr>
          <w:spacing w:val="-2"/>
        </w:rPr>
        <w:t>recognised</w:t>
      </w:r>
      <w:proofErr w:type="spellEnd"/>
      <w:r>
        <w:rPr>
          <w:spacing w:val="-2"/>
        </w:rPr>
        <w:t>.</w:t>
      </w:r>
    </w:p>
    <w:p w14:paraId="0A85E04F" w14:textId="77777777" w:rsidR="006C0B02" w:rsidRDefault="006C0B02">
      <w:pPr>
        <w:pStyle w:val="BodyText"/>
        <w:spacing w:before="2"/>
      </w:pPr>
    </w:p>
    <w:p w14:paraId="4CFAEC89" w14:textId="77777777" w:rsidR="006C0B02" w:rsidRDefault="0000292C">
      <w:pPr>
        <w:pStyle w:val="Heading1"/>
        <w:spacing w:line="247" w:lineRule="auto"/>
        <w:ind w:right="298"/>
        <w:rPr>
          <w:u w:val="none"/>
        </w:rPr>
      </w:pPr>
      <w:r>
        <w:rPr>
          <w:u w:val="none"/>
        </w:rPr>
        <w:t xml:space="preserve">NB Teachers who supervise </w:t>
      </w:r>
      <w:proofErr w:type="spellStart"/>
      <w:r>
        <w:rPr>
          <w:u w:val="none"/>
        </w:rPr>
        <w:t>programmes</w:t>
      </w:r>
      <w:proofErr w:type="spellEnd"/>
      <w:r>
        <w:rPr>
          <w:u w:val="none"/>
        </w:rPr>
        <w:t xml:space="preserve"> of supported study </w:t>
      </w:r>
      <w:r>
        <w:t>within</w:t>
      </w:r>
      <w:r>
        <w:rPr>
          <w:u w:val="none"/>
        </w:rPr>
        <w:t xml:space="preserve"> the 35-hour working week cannot be paid extra for this contribution.</w:t>
      </w:r>
    </w:p>
    <w:p w14:paraId="51511DF2" w14:textId="77777777" w:rsidR="006C0B02" w:rsidRDefault="0000292C">
      <w:pPr>
        <w:spacing w:before="283" w:line="289" w:lineRule="exact"/>
        <w:ind w:left="166"/>
        <w:jc w:val="both"/>
        <w:rPr>
          <w:b/>
        </w:rPr>
      </w:pPr>
      <w:r>
        <w:rPr>
          <w:b/>
        </w:rPr>
        <w:t>Professional</w:t>
      </w:r>
      <w:r>
        <w:rPr>
          <w:b/>
          <w:spacing w:val="3"/>
        </w:rPr>
        <w:t xml:space="preserve"> </w:t>
      </w:r>
      <w:r>
        <w:rPr>
          <w:b/>
        </w:rPr>
        <w:t>Review</w:t>
      </w:r>
      <w:r>
        <w:rPr>
          <w:b/>
          <w:spacing w:val="8"/>
        </w:rPr>
        <w:t xml:space="preserve"> </w:t>
      </w:r>
      <w:r>
        <w:rPr>
          <w:b/>
        </w:rPr>
        <w:t>and</w:t>
      </w:r>
      <w:r>
        <w:rPr>
          <w:b/>
          <w:spacing w:val="3"/>
        </w:rPr>
        <w:t xml:space="preserve"> </w:t>
      </w:r>
      <w:r>
        <w:rPr>
          <w:b/>
        </w:rPr>
        <w:t>Development</w:t>
      </w:r>
      <w:r>
        <w:rPr>
          <w:b/>
          <w:spacing w:val="10"/>
        </w:rPr>
        <w:t xml:space="preserve"> </w:t>
      </w:r>
      <w:r>
        <w:rPr>
          <w:b/>
          <w:spacing w:val="-4"/>
        </w:rPr>
        <w:t>(PRD)</w:t>
      </w:r>
    </w:p>
    <w:p w14:paraId="2FF6AABA" w14:textId="77777777" w:rsidR="006C0B02" w:rsidRDefault="0000292C">
      <w:pPr>
        <w:pStyle w:val="BodyText"/>
        <w:ind w:left="166" w:right="310"/>
        <w:jc w:val="both"/>
      </w:pPr>
      <w:r>
        <w:t>The agreed PRD and Professional Update</w:t>
      </w:r>
      <w:r>
        <w:rPr>
          <w:spacing w:val="-1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time resource implications.</w:t>
      </w:r>
      <w:r>
        <w:rPr>
          <w:spacing w:val="80"/>
        </w:rPr>
        <w:t xml:space="preserve"> </w:t>
      </w:r>
      <w:r>
        <w:t>Time must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 staff to</w:t>
      </w:r>
      <w:r>
        <w:rPr>
          <w:spacing w:val="-1"/>
        </w:rPr>
        <w:t xml:space="preserve"> </w:t>
      </w:r>
      <w:r>
        <w:t>self-evaluate</w:t>
      </w:r>
      <w:r>
        <w:rPr>
          <w:spacing w:val="-2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 an</w:t>
      </w:r>
      <w:r>
        <w:rPr>
          <w:spacing w:val="-14"/>
        </w:rPr>
        <w:t xml:space="preserve"> </w:t>
      </w:r>
      <w:r>
        <w:t>annual meeting as part of the PRD</w:t>
      </w:r>
      <w:r>
        <w:rPr>
          <w:spacing w:val="40"/>
        </w:rPr>
        <w:t xml:space="preserve"> </w:t>
      </w:r>
      <w:r>
        <w:t>and Professional Update process.</w:t>
      </w:r>
    </w:p>
    <w:p w14:paraId="250064EF" w14:textId="77777777" w:rsidR="006C0B02" w:rsidRDefault="0000292C">
      <w:pPr>
        <w:pStyle w:val="BodyText"/>
        <w:spacing w:before="290" w:line="247" w:lineRule="auto"/>
        <w:ind w:left="166" w:right="322"/>
        <w:jc w:val="both"/>
      </w:pPr>
      <w:r>
        <w:t>Sufficient</w:t>
      </w:r>
      <w:r>
        <w:rPr>
          <w:spacing w:val="-1"/>
        </w:rPr>
        <w:t xml:space="preserve"> </w:t>
      </w:r>
      <w:r>
        <w:t>time should also be allocated to enable line managers to conduct the process in relation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number of</w:t>
      </w:r>
      <w:r>
        <w:rPr>
          <w:spacing w:val="40"/>
        </w:rPr>
        <w:t xml:space="preserve"> </w:t>
      </w:r>
      <w:r>
        <w:t>reviewees for whom</w:t>
      </w:r>
      <w:r>
        <w:rPr>
          <w:spacing w:val="40"/>
        </w:rPr>
        <w:t xml:space="preserve"> </w:t>
      </w:r>
      <w:r>
        <w:t>they have</w:t>
      </w:r>
      <w:r>
        <w:rPr>
          <w:spacing w:val="40"/>
        </w:rPr>
        <w:t xml:space="preserve"> </w:t>
      </w:r>
      <w:r>
        <w:t>responsibility.</w:t>
      </w:r>
    </w:p>
    <w:p w14:paraId="1B2CE39E" w14:textId="77777777" w:rsidR="006C0B02" w:rsidRDefault="0000292C">
      <w:pPr>
        <w:pStyle w:val="Heading1"/>
        <w:spacing w:before="282" w:line="289" w:lineRule="exact"/>
        <w:rPr>
          <w:u w:val="none"/>
        </w:rPr>
      </w:pPr>
      <w:r>
        <w:rPr>
          <w:u w:val="none"/>
        </w:rPr>
        <w:t>Other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activities/Flexibility</w:t>
      </w:r>
    </w:p>
    <w:p w14:paraId="2424E01E" w14:textId="77777777" w:rsidR="006C0B02" w:rsidRDefault="0000292C">
      <w:pPr>
        <w:pStyle w:val="BodyText"/>
        <w:spacing w:line="289" w:lineRule="exact"/>
        <w:ind w:left="166"/>
      </w:pPr>
      <w:r>
        <w:t>Teachers</w:t>
      </w:r>
      <w:r>
        <w:rPr>
          <w:spacing w:val="-9"/>
        </w:rPr>
        <w:t xml:space="preserve"> </w:t>
      </w:r>
      <w:r>
        <w:t>regularly</w:t>
      </w:r>
      <w:r>
        <w:rPr>
          <w:spacing w:val="-7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extra</w:t>
      </w:r>
      <w:r>
        <w:rPr>
          <w:spacing w:val="4"/>
        </w:rPr>
        <w:t xml:space="preserve"> </w:t>
      </w:r>
      <w:r>
        <w:t>duties</w:t>
      </w:r>
      <w:r>
        <w:rPr>
          <w:spacing w:val="-8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benefit</w:t>
      </w:r>
      <w:r>
        <w:rPr>
          <w:spacing w:val="1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school</w:t>
      </w:r>
      <w:r>
        <w:rPr>
          <w:spacing w:val="25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2"/>
        </w:rPr>
        <w:t>pupils,</w:t>
      </w:r>
    </w:p>
    <w:p w14:paraId="35B6AFD2" w14:textId="77777777" w:rsidR="006C0B02" w:rsidRDefault="0000292C">
      <w:pPr>
        <w:pStyle w:val="BodyText"/>
        <w:spacing w:before="8"/>
        <w:ind w:left="166"/>
      </w:pPr>
      <w:r>
        <w:t>and</w:t>
      </w:r>
      <w:r>
        <w:rPr>
          <w:spacing w:val="20"/>
        </w:rPr>
        <w:t xml:space="preserve"> </w:t>
      </w:r>
      <w:r>
        <w:t>these</w:t>
      </w:r>
      <w:r>
        <w:rPr>
          <w:spacing w:val="18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formally</w:t>
      </w:r>
      <w:r>
        <w:rPr>
          <w:spacing w:val="12"/>
        </w:rPr>
        <w:t xml:space="preserve"> </w:t>
      </w:r>
      <w:proofErr w:type="spellStart"/>
      <w:r>
        <w:t>recognised</w:t>
      </w:r>
      <w:proofErr w:type="spellEnd"/>
      <w:r>
        <w:rPr>
          <w:spacing w:val="2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forming</w:t>
      </w:r>
      <w:r>
        <w:rPr>
          <w:spacing w:val="20"/>
        </w:rPr>
        <w:t xml:space="preserve"> </w:t>
      </w:r>
      <w:r>
        <w:t>part</w:t>
      </w:r>
      <w:r>
        <w:rPr>
          <w:spacing w:val="1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teacher’s</w:t>
      </w:r>
      <w:r>
        <w:rPr>
          <w:spacing w:val="10"/>
        </w:rPr>
        <w:t xml:space="preserve"> </w:t>
      </w:r>
      <w:r>
        <w:rPr>
          <w:spacing w:val="-2"/>
        </w:rPr>
        <w:t>workload.</w:t>
      </w:r>
    </w:p>
    <w:p w14:paraId="3C83EBB9" w14:textId="77777777" w:rsidR="006C0B02" w:rsidRDefault="006C0B02">
      <w:pPr>
        <w:pStyle w:val="BodyText"/>
        <w:spacing w:before="3"/>
      </w:pPr>
    </w:p>
    <w:p w14:paraId="2BF6E948" w14:textId="77777777" w:rsidR="006C0B02" w:rsidRDefault="0000292C">
      <w:pPr>
        <w:pStyle w:val="BodyText"/>
        <w:spacing w:line="237" w:lineRule="auto"/>
        <w:ind w:left="166" w:right="292"/>
        <w:jc w:val="both"/>
      </w:pPr>
      <w:r>
        <w:t>The absolute prescription of Remaining Time may not allow scope to react to short-notice operational pressures or to take account of individual situations.</w:t>
      </w:r>
      <w:r>
        <w:rPr>
          <w:spacing w:val="40"/>
        </w:rPr>
        <w:t xml:space="preserve"> </w:t>
      </w:r>
      <w:r>
        <w:t xml:space="preserve">Therefore, consideration should be given to building a flexibility factor into the WTA to allow for such </w:t>
      </w:r>
      <w:proofErr w:type="gramStart"/>
      <w:r>
        <w:t>emergent</w:t>
      </w:r>
      <w:proofErr w:type="gramEnd"/>
      <w:r>
        <w:t xml:space="preserve"> or emergency situations.</w:t>
      </w:r>
    </w:p>
    <w:p w14:paraId="3A60372A" w14:textId="77777777" w:rsidR="006C0B02" w:rsidRDefault="006C0B02">
      <w:pPr>
        <w:pStyle w:val="BodyText"/>
        <w:spacing w:before="2"/>
      </w:pPr>
    </w:p>
    <w:p w14:paraId="18310F17" w14:textId="77777777" w:rsidR="006C0B02" w:rsidRDefault="0000292C">
      <w:pPr>
        <w:pStyle w:val="Heading1"/>
        <w:spacing w:line="247" w:lineRule="auto"/>
        <w:ind w:right="298"/>
        <w:rPr>
          <w:u w:val="none"/>
        </w:rPr>
      </w:pPr>
      <w:r>
        <w:t xml:space="preserve">Please note that any changes to the agreed </w:t>
      </w:r>
      <w:proofErr w:type="spellStart"/>
      <w:r>
        <w:t>programme</w:t>
      </w:r>
      <w:proofErr w:type="spellEnd"/>
      <w:r>
        <w:t>/calendar/duties must be</w:t>
      </w:r>
      <w:r>
        <w:rPr>
          <w:u w:val="none"/>
        </w:rPr>
        <w:t xml:space="preserve"> </w:t>
      </w:r>
      <w:r>
        <w:t>agreed within the SNC.</w:t>
      </w:r>
    </w:p>
    <w:p w14:paraId="2D1CAE1D" w14:textId="77777777" w:rsidR="006C0B02" w:rsidRDefault="006C0B02">
      <w:pPr>
        <w:pStyle w:val="BodyText"/>
        <w:spacing w:before="276"/>
        <w:rPr>
          <w:b/>
        </w:rPr>
      </w:pPr>
    </w:p>
    <w:p w14:paraId="40505053" w14:textId="77777777" w:rsidR="006C0B02" w:rsidRDefault="0000292C">
      <w:pPr>
        <w:pStyle w:val="ListParagraph"/>
        <w:numPr>
          <w:ilvl w:val="0"/>
          <w:numId w:val="3"/>
        </w:numPr>
        <w:tabs>
          <w:tab w:val="left" w:pos="587"/>
        </w:tabs>
        <w:rPr>
          <w:b/>
        </w:rPr>
      </w:pPr>
      <w:r>
        <w:rPr>
          <w:b/>
          <w:u w:val="single"/>
        </w:rPr>
        <w:t>WTA</w:t>
      </w:r>
      <w:r>
        <w:rPr>
          <w:b/>
          <w:spacing w:val="18"/>
          <w:u w:val="single"/>
        </w:rPr>
        <w:t xml:space="preserve"> </w:t>
      </w:r>
      <w:r>
        <w:rPr>
          <w:b/>
          <w:spacing w:val="-2"/>
          <w:u w:val="single"/>
        </w:rPr>
        <w:t>Evaluation:</w:t>
      </w:r>
    </w:p>
    <w:p w14:paraId="6426460F" w14:textId="77777777" w:rsidR="006C0B02" w:rsidRDefault="006C0B02">
      <w:pPr>
        <w:pStyle w:val="BodyText"/>
        <w:rPr>
          <w:b/>
        </w:rPr>
      </w:pPr>
    </w:p>
    <w:p w14:paraId="2B5A9959" w14:textId="77777777" w:rsidR="006C0B02" w:rsidRDefault="0000292C">
      <w:pPr>
        <w:pStyle w:val="BodyText"/>
        <w:ind w:left="166"/>
      </w:pPr>
      <w:r>
        <w:t>The</w:t>
      </w:r>
      <w:r>
        <w:rPr>
          <w:spacing w:val="17"/>
        </w:rPr>
        <w:t xml:space="preserve"> </w:t>
      </w:r>
      <w:r>
        <w:t>WTA</w:t>
      </w:r>
      <w:r>
        <w:rPr>
          <w:spacing w:val="2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mechanism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address</w:t>
      </w:r>
      <w:r>
        <w:rPr>
          <w:spacing w:val="9"/>
        </w:rPr>
        <w:t xml:space="preserve"> </w:t>
      </w:r>
      <w:r>
        <w:t>overall</w:t>
      </w:r>
      <w:r>
        <w:rPr>
          <w:spacing w:val="22"/>
        </w:rPr>
        <w:t xml:space="preserve"> </w:t>
      </w:r>
      <w:r>
        <w:t>teacher</w:t>
      </w:r>
      <w:r>
        <w:rPr>
          <w:spacing w:val="11"/>
        </w:rPr>
        <w:t xml:space="preserve"> </w:t>
      </w:r>
      <w:r>
        <w:rPr>
          <w:spacing w:val="-2"/>
        </w:rPr>
        <w:t>workload.</w:t>
      </w:r>
    </w:p>
    <w:p w14:paraId="4DB9B463" w14:textId="77777777" w:rsidR="006C0B02" w:rsidRDefault="006C0B02">
      <w:pPr>
        <w:pStyle w:val="BodyText"/>
      </w:pPr>
    </w:p>
    <w:p w14:paraId="684A17A0" w14:textId="77777777" w:rsidR="006C0B02" w:rsidRDefault="0000292C">
      <w:pPr>
        <w:pStyle w:val="BodyText"/>
        <w:ind w:left="166" w:right="297"/>
      </w:pPr>
      <w:r>
        <w:t>SNCT advice is that schools undertake an</w:t>
      </w:r>
      <w:r>
        <w:rPr>
          <w:spacing w:val="39"/>
        </w:rPr>
        <w:t xml:space="preserve"> </w:t>
      </w:r>
      <w:r>
        <w:t>evaluation</w:t>
      </w:r>
      <w:r>
        <w:rPr>
          <w:spacing w:val="3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 previous WTA</w:t>
      </w:r>
      <w:r>
        <w:rPr>
          <w:spacing w:val="34"/>
        </w:rPr>
        <w:t xml:space="preserve"> </w:t>
      </w:r>
      <w:r>
        <w:t>as part of</w:t>
      </w:r>
      <w:r>
        <w:rPr>
          <w:spacing w:val="34"/>
        </w:rPr>
        <w:t xml:space="preserve"> </w:t>
      </w:r>
      <w:r>
        <w:t>the process</w:t>
      </w:r>
      <w:r>
        <w:rPr>
          <w:spacing w:val="-7"/>
        </w:rPr>
        <w:t xml:space="preserve"> </w:t>
      </w:r>
      <w:r>
        <w:t>of reaching agreement.</w:t>
      </w:r>
      <w:r>
        <w:rPr>
          <w:spacing w:val="4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existing or</w:t>
      </w:r>
      <w:r>
        <w:rPr>
          <w:spacing w:val="-4"/>
        </w:rPr>
        <w:t xml:space="preserve"> </w:t>
      </w:r>
      <w:r>
        <w:t>emergent</w:t>
      </w:r>
      <w:r>
        <w:rPr>
          <w:spacing w:val="-1"/>
        </w:rPr>
        <w:t xml:space="preserve"> </w:t>
      </w:r>
      <w:r>
        <w:t>workload</w:t>
      </w:r>
      <w:r>
        <w:rPr>
          <w:spacing w:val="-16"/>
        </w:rPr>
        <w:t xml:space="preserve"> </w:t>
      </w:r>
      <w:r>
        <w:t>problems are identified and addressed.</w:t>
      </w:r>
    </w:p>
    <w:p w14:paraId="7D7930E9" w14:textId="77777777" w:rsidR="006C0B02" w:rsidRDefault="006C0B02">
      <w:pPr>
        <w:pStyle w:val="BodyText"/>
        <w:spacing w:before="1"/>
      </w:pPr>
    </w:p>
    <w:p w14:paraId="2D56480B" w14:textId="77777777" w:rsidR="006C0B02" w:rsidRDefault="0000292C">
      <w:pPr>
        <w:pStyle w:val="BodyText"/>
        <w:ind w:left="166" w:right="295"/>
        <w:jc w:val="both"/>
      </w:pPr>
      <w:r>
        <w:t>A staff survey to determine whether</w:t>
      </w:r>
      <w:r>
        <w:rPr>
          <w:spacing w:val="-6"/>
        </w:rPr>
        <w:t xml:space="preserve"> </w:t>
      </w:r>
      <w:proofErr w:type="gramStart"/>
      <w:r>
        <w:t>the last</w:t>
      </w:r>
      <w:proofErr w:type="gramEnd"/>
      <w:r>
        <w:rPr>
          <w:spacing w:val="-3"/>
        </w:rPr>
        <w:t xml:space="preserve"> </w:t>
      </w:r>
      <w:r>
        <w:t>year’s</w:t>
      </w:r>
      <w:r>
        <w:rPr>
          <w:spacing w:val="-9"/>
        </w:rPr>
        <w:t xml:space="preserve"> </w:t>
      </w:r>
      <w:r>
        <w:t>WTA time allocations were realistic is one possible mechanism SNCs may choose to use.</w:t>
      </w:r>
      <w:r>
        <w:rPr>
          <w:spacing w:val="40"/>
        </w:rPr>
        <w:t xml:space="preserve"> </w:t>
      </w:r>
      <w:r>
        <w:t xml:space="preserve">Please see Appendices 4 and 5 for example </w:t>
      </w:r>
      <w:r>
        <w:rPr>
          <w:spacing w:val="-2"/>
        </w:rPr>
        <w:t>templates.</w:t>
      </w:r>
    </w:p>
    <w:p w14:paraId="621688F7" w14:textId="77777777" w:rsidR="006C0B02" w:rsidRDefault="006C0B02">
      <w:pPr>
        <w:pStyle w:val="BodyText"/>
        <w:spacing w:before="1"/>
      </w:pPr>
    </w:p>
    <w:p w14:paraId="159143B3" w14:textId="77777777" w:rsidR="006C0B02" w:rsidRDefault="0000292C">
      <w:pPr>
        <w:pStyle w:val="BodyText"/>
        <w:ind w:left="166"/>
        <w:jc w:val="both"/>
      </w:pPr>
      <w:r>
        <w:t>The</w:t>
      </w:r>
      <w:r>
        <w:rPr>
          <w:spacing w:val="14"/>
        </w:rPr>
        <w:t xml:space="preserve"> </w:t>
      </w:r>
      <w:r>
        <w:t>LNCT</w:t>
      </w:r>
      <w:r>
        <w:rPr>
          <w:spacing w:val="14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carry</w:t>
      </w:r>
      <w:r>
        <w:rPr>
          <w:spacing w:val="8"/>
        </w:rPr>
        <w:t xml:space="preserve"> </w:t>
      </w:r>
      <w:r>
        <w:t>out</w:t>
      </w:r>
      <w:r>
        <w:rPr>
          <w:spacing w:val="11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audit</w:t>
      </w:r>
      <w:r>
        <w:rPr>
          <w:spacing w:val="1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teacher</w:t>
      </w:r>
      <w:r>
        <w:rPr>
          <w:spacing w:val="9"/>
        </w:rPr>
        <w:t xml:space="preserve"> </w:t>
      </w:r>
      <w:r>
        <w:t>activity</w:t>
      </w:r>
      <w:r>
        <w:rPr>
          <w:spacing w:val="8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assist</w:t>
      </w:r>
      <w:r>
        <w:rPr>
          <w:spacing w:val="1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workload</w:t>
      </w:r>
      <w:r>
        <w:rPr>
          <w:spacing w:val="16"/>
        </w:rPr>
        <w:t xml:space="preserve"> </w:t>
      </w:r>
      <w:r>
        <w:rPr>
          <w:spacing w:val="-2"/>
        </w:rPr>
        <w:t>management.</w:t>
      </w:r>
    </w:p>
    <w:p w14:paraId="00DEE6F3" w14:textId="77777777" w:rsidR="006C0B02" w:rsidRDefault="006C0B02">
      <w:pPr>
        <w:pStyle w:val="BodyText"/>
        <w:jc w:val="both"/>
        <w:sectPr w:rsidR="006C0B02">
          <w:pgSz w:w="11910" w:h="16850"/>
          <w:pgMar w:top="1180" w:right="1133" w:bottom="1200" w:left="1275" w:header="0" w:footer="1004" w:gutter="0"/>
          <w:cols w:space="720"/>
        </w:sectPr>
      </w:pPr>
    </w:p>
    <w:p w14:paraId="024E9F3F" w14:textId="77777777" w:rsidR="006C0B02" w:rsidRDefault="0000292C">
      <w:pPr>
        <w:pStyle w:val="Heading1"/>
        <w:numPr>
          <w:ilvl w:val="0"/>
          <w:numId w:val="3"/>
        </w:numPr>
        <w:tabs>
          <w:tab w:val="left" w:pos="587"/>
        </w:tabs>
        <w:spacing w:before="79"/>
        <w:rPr>
          <w:u w:val="none"/>
        </w:rPr>
      </w:pPr>
      <w:r>
        <w:rPr>
          <w:spacing w:val="-2"/>
        </w:rPr>
        <w:lastRenderedPageBreak/>
        <w:t>Collegiality:</w:t>
      </w:r>
    </w:p>
    <w:p w14:paraId="1D3FD263" w14:textId="77777777" w:rsidR="006C0B02" w:rsidRDefault="006C0B02">
      <w:pPr>
        <w:pStyle w:val="BodyText"/>
        <w:rPr>
          <w:b/>
        </w:rPr>
      </w:pPr>
    </w:p>
    <w:p w14:paraId="3476DC2B" w14:textId="77777777" w:rsidR="006C0B02" w:rsidRDefault="0000292C">
      <w:pPr>
        <w:pStyle w:val="BodyText"/>
        <w:spacing w:line="247" w:lineRule="auto"/>
        <w:ind w:left="166" w:right="298"/>
      </w:pPr>
      <w:r>
        <w:t>The LNCT promotes collegiate</w:t>
      </w:r>
      <w:r>
        <w:rPr>
          <w:spacing w:val="27"/>
        </w:rPr>
        <w:t xml:space="preserve"> </w:t>
      </w:r>
      <w:r>
        <w:t>decision</w:t>
      </w:r>
      <w:r>
        <w:rPr>
          <w:spacing w:val="35"/>
        </w:rPr>
        <w:t xml:space="preserve"> </w:t>
      </w:r>
      <w:r>
        <w:t>making, in</w:t>
      </w:r>
      <w:r>
        <w:rPr>
          <w:spacing w:val="35"/>
        </w:rPr>
        <w:t xml:space="preserve"> </w:t>
      </w:r>
      <w:r>
        <w:t>line</w:t>
      </w:r>
      <w:r>
        <w:rPr>
          <w:spacing w:val="27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SNCT</w:t>
      </w:r>
      <w:r>
        <w:rPr>
          <w:spacing w:val="27"/>
        </w:rPr>
        <w:t xml:space="preserve"> </w:t>
      </w:r>
      <w:r>
        <w:t xml:space="preserve">handbook appendix </w:t>
      </w:r>
      <w:r>
        <w:rPr>
          <w:spacing w:val="-4"/>
        </w:rPr>
        <w:t>1.4:</w:t>
      </w:r>
    </w:p>
    <w:p w14:paraId="4EE931A7" w14:textId="77777777" w:rsidR="006C0B02" w:rsidRDefault="0000292C">
      <w:pPr>
        <w:pStyle w:val="BodyText"/>
        <w:spacing w:line="275" w:lineRule="exact"/>
        <w:ind w:left="166"/>
      </w:pPr>
      <w:r>
        <w:t>Indicators</w:t>
      </w:r>
      <w:r>
        <w:rPr>
          <w:spacing w:val="15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Collegiality</w:t>
      </w:r>
      <w:r>
        <w:rPr>
          <w:spacing w:val="18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School</w:t>
      </w:r>
      <w:r>
        <w:rPr>
          <w:spacing w:val="30"/>
        </w:rPr>
        <w:t xml:space="preserve"> </w:t>
      </w:r>
      <w:r>
        <w:t>Level</w:t>
      </w:r>
      <w:r>
        <w:rPr>
          <w:spacing w:val="31"/>
        </w:rPr>
        <w:t xml:space="preserve"> </w:t>
      </w:r>
      <w:r>
        <w:rPr>
          <w:spacing w:val="-2"/>
        </w:rPr>
        <w:t>include:</w:t>
      </w:r>
    </w:p>
    <w:p w14:paraId="6322B58F" w14:textId="77777777" w:rsidR="006C0B02" w:rsidRDefault="0000292C">
      <w:pPr>
        <w:pStyle w:val="BodyText"/>
        <w:spacing w:before="10" w:line="237" w:lineRule="auto"/>
        <w:ind w:left="166"/>
      </w:pPr>
      <w:r>
        <w:t>In schools,</w:t>
      </w:r>
      <w:r>
        <w:rPr>
          <w:spacing w:val="-6"/>
        </w:rPr>
        <w:t xml:space="preserve"> </w:t>
      </w:r>
      <w:r>
        <w:t>collegiate</w:t>
      </w:r>
      <w:r>
        <w:rPr>
          <w:spacing w:val="-17"/>
        </w:rPr>
        <w:t xml:space="preserve"> </w:t>
      </w:r>
      <w:proofErr w:type="gramStart"/>
      <w:r>
        <w:t>working</w:t>
      </w:r>
      <w:proofErr w:type="gramEnd"/>
      <w:r>
        <w:rPr>
          <w:spacing w:val="-1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carried out</w:t>
      </w:r>
      <w:r>
        <w:rPr>
          <w:spacing w:val="-2"/>
        </w:rPr>
        <w:t xml:space="preserve"> </w:t>
      </w:r>
      <w:r>
        <w:t>within the context of</w:t>
      </w:r>
      <w:r>
        <w:rPr>
          <w:spacing w:val="26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gramStart"/>
      <w:r>
        <w:t>35 hour</w:t>
      </w:r>
      <w:proofErr w:type="gramEnd"/>
      <w:r>
        <w:t xml:space="preserve"> working week. Strong, effective</w:t>
      </w:r>
      <w:r>
        <w:rPr>
          <w:spacing w:val="40"/>
        </w:rPr>
        <w:t xml:space="preserve"> </w:t>
      </w:r>
      <w:r>
        <w:t>communications operate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collegiate</w:t>
      </w:r>
      <w:r>
        <w:rPr>
          <w:spacing w:val="40"/>
        </w:rPr>
        <w:t xml:space="preserve"> </w:t>
      </w:r>
      <w:r>
        <w:t>school. The</w:t>
      </w:r>
      <w:r>
        <w:rPr>
          <w:spacing w:val="40"/>
        </w:rPr>
        <w:t xml:space="preserve"> </w:t>
      </w:r>
      <w:r>
        <w:t>prevailing atmosphere fosters mutual respect and</w:t>
      </w:r>
      <w:r>
        <w:rPr>
          <w:spacing w:val="-10"/>
        </w:rPr>
        <w:t xml:space="preserve"> </w:t>
      </w:r>
      <w:r>
        <w:t>encourages frank, open</w:t>
      </w:r>
      <w:r>
        <w:rPr>
          <w:spacing w:val="-2"/>
        </w:rPr>
        <w:t xml:space="preserve"> </w:t>
      </w:r>
      <w:r>
        <w:t>and honest communications amongst all staff.</w:t>
      </w:r>
    </w:p>
    <w:p w14:paraId="459C2809" w14:textId="77777777" w:rsidR="006C0B02" w:rsidRDefault="006C0B02">
      <w:pPr>
        <w:pStyle w:val="BodyText"/>
        <w:spacing w:before="3"/>
      </w:pPr>
    </w:p>
    <w:p w14:paraId="12B8A921" w14:textId="77777777" w:rsidR="006C0B02" w:rsidRDefault="0000292C">
      <w:pPr>
        <w:pStyle w:val="BodyText"/>
        <w:spacing w:line="242" w:lineRule="auto"/>
        <w:ind w:left="166" w:right="298"/>
      </w:pPr>
      <w:r>
        <w:t>There</w:t>
      </w:r>
      <w:r>
        <w:rPr>
          <w:spacing w:val="40"/>
        </w:rPr>
        <w:t xml:space="preserve"> </w:t>
      </w:r>
      <w:r>
        <w:t>is evidence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range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meetings including</w:t>
      </w:r>
      <w:r>
        <w:rPr>
          <w:spacing w:val="40"/>
        </w:rPr>
        <w:t xml:space="preserve"> </w:t>
      </w:r>
      <w:r>
        <w:t>meetings involving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school’s management team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representatives of</w:t>
      </w:r>
      <w:r>
        <w:rPr>
          <w:spacing w:val="3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staff</w:t>
      </w:r>
      <w:r>
        <w:rPr>
          <w:spacing w:val="31"/>
        </w:rPr>
        <w:t xml:space="preserve"> </w:t>
      </w:r>
      <w:r>
        <w:t>as a</w:t>
      </w:r>
      <w:r>
        <w:rPr>
          <w:spacing w:val="32"/>
        </w:rPr>
        <w:t xml:space="preserve"> </w:t>
      </w:r>
      <w:r>
        <w:t>whole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which</w:t>
      </w:r>
      <w:r>
        <w:rPr>
          <w:spacing w:val="35"/>
        </w:rPr>
        <w:t xml:space="preserve"> </w:t>
      </w:r>
      <w:r>
        <w:t>may include representatives of</w:t>
      </w:r>
      <w:r>
        <w:rPr>
          <w:spacing w:val="31"/>
        </w:rPr>
        <w:t xml:space="preserve"> </w:t>
      </w:r>
      <w:r>
        <w:t>trade unions and professional</w:t>
      </w:r>
      <w:r>
        <w:rPr>
          <w:spacing w:val="32"/>
        </w:rPr>
        <w:t xml:space="preserve"> </w:t>
      </w:r>
      <w:proofErr w:type="spellStart"/>
      <w:r>
        <w:t>organisations</w:t>
      </w:r>
      <w:proofErr w:type="spellEnd"/>
      <w:r>
        <w:t>.</w:t>
      </w:r>
      <w:r>
        <w:rPr>
          <w:spacing w:val="80"/>
        </w:rPr>
        <w:t xml:space="preserve"> </w:t>
      </w:r>
      <w:r>
        <w:t>The outcomes of</w:t>
      </w:r>
      <w:r>
        <w:rPr>
          <w:spacing w:val="31"/>
        </w:rPr>
        <w:t xml:space="preserve"> </w:t>
      </w:r>
      <w:r>
        <w:t>such meetings are communicated to all relevant staff.</w:t>
      </w:r>
    </w:p>
    <w:p w14:paraId="513D11E2" w14:textId="77777777" w:rsidR="006C0B02" w:rsidRDefault="0000292C">
      <w:pPr>
        <w:pStyle w:val="BodyText"/>
        <w:spacing w:before="289"/>
        <w:ind w:left="166" w:right="298"/>
      </w:pPr>
      <w:r>
        <w:t>All</w:t>
      </w:r>
      <w:r>
        <w:rPr>
          <w:spacing w:val="37"/>
        </w:rPr>
        <w:t xml:space="preserve"> </w:t>
      </w:r>
      <w:r>
        <w:t>staff contribute to the construction</w:t>
      </w:r>
      <w:r>
        <w:rPr>
          <w:spacing w:val="40"/>
        </w:rPr>
        <w:t xml:space="preserve"> </w:t>
      </w:r>
      <w:r>
        <w:t>of the WTA through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process of consultation, professional dialogue and</w:t>
      </w:r>
      <w:r>
        <w:rPr>
          <w:spacing w:val="-17"/>
        </w:rPr>
        <w:t xml:space="preserve"> </w:t>
      </w:r>
      <w:r>
        <w:t>negotiation; consequently, all staff have a sense of ownership of</w:t>
      </w:r>
      <w:r>
        <w:rPr>
          <w:spacing w:val="40"/>
        </w:rPr>
        <w:t xml:space="preserve"> </w:t>
      </w:r>
      <w:r>
        <w:t>the agreement. The agreement is transparent, is signed</w:t>
      </w:r>
      <w:r>
        <w:rPr>
          <w:spacing w:val="26"/>
        </w:rPr>
        <w:t xml:space="preserve"> </w:t>
      </w:r>
      <w:r>
        <w:t>by all</w:t>
      </w:r>
      <w:r>
        <w:rPr>
          <w:spacing w:val="30"/>
        </w:rPr>
        <w:t xml:space="preserve"> </w:t>
      </w:r>
      <w:r>
        <w:t>members of</w:t>
      </w:r>
      <w:r>
        <w:rPr>
          <w:spacing w:val="2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SNC and</w:t>
      </w:r>
      <w:r>
        <w:rPr>
          <w:spacing w:val="26"/>
        </w:rPr>
        <w:t xml:space="preserve"> </w:t>
      </w:r>
      <w:r>
        <w:t>is submitted to the</w:t>
      </w:r>
      <w:r>
        <w:rPr>
          <w:spacing w:val="-1"/>
        </w:rPr>
        <w:t xml:space="preserve"> </w:t>
      </w:r>
      <w:r>
        <w:t>LNCT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specified date.</w:t>
      </w:r>
      <w:r>
        <w:rPr>
          <w:spacing w:val="40"/>
        </w:rPr>
        <w:t xml:space="preserve"> </w:t>
      </w:r>
      <w:r>
        <w:t>Once</w:t>
      </w:r>
      <w:r>
        <w:rPr>
          <w:spacing w:val="-1"/>
        </w:rPr>
        <w:t xml:space="preserve"> </w:t>
      </w:r>
      <w:proofErr w:type="spellStart"/>
      <w:r>
        <w:t>finalised</w:t>
      </w:r>
      <w:proofErr w:type="spellEnd"/>
      <w:r>
        <w:t>,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agreement are respected by all members of staff and inform the work of the school over the session</w:t>
      </w:r>
      <w:r>
        <w:rPr>
          <w:spacing w:val="33"/>
        </w:rPr>
        <w:t xml:space="preserve"> </w:t>
      </w:r>
      <w:r>
        <w:t>to which the WTA applies.</w:t>
      </w:r>
    </w:p>
    <w:p w14:paraId="2EE3DC1A" w14:textId="77777777" w:rsidR="006C0B02" w:rsidRDefault="0000292C">
      <w:pPr>
        <w:pStyle w:val="BodyText"/>
        <w:spacing w:before="286"/>
        <w:ind w:left="166"/>
      </w:pPr>
      <w:r>
        <w:t>All</w:t>
      </w:r>
      <w:r>
        <w:rPr>
          <w:spacing w:val="40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t xml:space="preserve">members </w:t>
      </w:r>
      <w:proofErr w:type="spellStart"/>
      <w:r>
        <w:t>recognise</w:t>
      </w:r>
      <w:proofErr w:type="spellEnd"/>
      <w:r>
        <w:t xml:space="preserve"> their responsibility to contribute to the school</w:t>
      </w:r>
      <w:r>
        <w:rPr>
          <w:spacing w:val="40"/>
        </w:rPr>
        <w:t xml:space="preserve"> </w:t>
      </w:r>
      <w:r>
        <w:t>development process</w:t>
      </w:r>
      <w:r>
        <w:rPr>
          <w:spacing w:val="-8"/>
        </w:rPr>
        <w:t xml:space="preserve"> </w:t>
      </w:r>
      <w:r>
        <w:t>and to participate in this</w:t>
      </w:r>
      <w:r>
        <w:rPr>
          <w:spacing w:val="-8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in a collegiate and constructive manner.</w:t>
      </w:r>
      <w:r>
        <w:rPr>
          <w:spacing w:val="80"/>
        </w:rPr>
        <w:t xml:space="preserve"> </w:t>
      </w:r>
      <w:r>
        <w:t>There are clear</w:t>
      </w:r>
      <w:r>
        <w:rPr>
          <w:spacing w:val="-4"/>
        </w:rPr>
        <w:t xml:space="preserve"> </w:t>
      </w:r>
      <w:r>
        <w:t>mechanisms</w:t>
      </w:r>
      <w:r>
        <w:rPr>
          <w:spacing w:val="-6"/>
        </w:rPr>
        <w:t xml:space="preserve"> </w:t>
      </w:r>
      <w:r>
        <w:t>in place</w:t>
      </w:r>
      <w:r>
        <w:rPr>
          <w:spacing w:val="-16"/>
        </w:rPr>
        <w:t xml:space="preserve"> </w:t>
      </w:r>
      <w:r>
        <w:t>to allow staff to make their views known; staff</w:t>
      </w:r>
      <w:r>
        <w:rPr>
          <w:spacing w:val="28"/>
        </w:rPr>
        <w:t xml:space="preserve"> </w:t>
      </w:r>
      <w:r>
        <w:t>express their views openly and</w:t>
      </w:r>
      <w:r>
        <w:rPr>
          <w:spacing w:val="33"/>
        </w:rPr>
        <w:t xml:space="preserve"> </w:t>
      </w:r>
      <w:r>
        <w:t>professionally.</w:t>
      </w:r>
      <w:r>
        <w:rPr>
          <w:spacing w:val="8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opinions of</w:t>
      </w:r>
      <w:r>
        <w:rPr>
          <w:spacing w:val="36"/>
        </w:rPr>
        <w:t xml:space="preserve"> </w:t>
      </w:r>
      <w:r>
        <w:t>staff</w:t>
      </w:r>
      <w:r>
        <w:rPr>
          <w:spacing w:val="36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valued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used</w:t>
      </w:r>
      <w:r>
        <w:rPr>
          <w:spacing w:val="33"/>
        </w:rPr>
        <w:t xml:space="preserve"> </w:t>
      </w:r>
      <w:r>
        <w:t xml:space="preserve">as input </w:t>
      </w:r>
      <w:proofErr w:type="gramStart"/>
      <w:r>
        <w:t>to</w:t>
      </w:r>
      <w:proofErr w:type="gramEnd"/>
      <w:r>
        <w:rPr>
          <w:spacing w:val="33"/>
        </w:rPr>
        <w:t xml:space="preserve"> </w:t>
      </w:r>
      <w:r>
        <w:t>the school’s development plan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policy development processes.</w:t>
      </w:r>
    </w:p>
    <w:p w14:paraId="767F927B" w14:textId="77777777" w:rsidR="006C0B02" w:rsidRDefault="006C0B02">
      <w:pPr>
        <w:pStyle w:val="BodyText"/>
        <w:spacing w:before="1"/>
      </w:pPr>
    </w:p>
    <w:p w14:paraId="17236C00" w14:textId="68156E3F" w:rsidR="006C0B02" w:rsidRDefault="0000292C">
      <w:pPr>
        <w:pStyle w:val="Heading1"/>
        <w:ind w:right="297"/>
        <w:rPr>
          <w:u w:val="none"/>
        </w:rPr>
      </w:pPr>
      <w:r>
        <w:t xml:space="preserve">It is essential that school policies and decisions are regularly </w:t>
      </w:r>
      <w:r w:rsidR="007B0D3A">
        <w:t>reviewed,</w:t>
      </w:r>
      <w:r>
        <w:t xml:space="preserve"> and all staff</w:t>
      </w:r>
      <w:r>
        <w:rPr>
          <w:u w:val="none"/>
        </w:rPr>
        <w:t xml:space="preserve"> </w:t>
      </w:r>
      <w:r>
        <w:t>participate in the review process.</w:t>
      </w:r>
      <w:r>
        <w:rPr>
          <w:spacing w:val="40"/>
        </w:rPr>
        <w:t xml:space="preserve"> </w:t>
      </w:r>
      <w:r>
        <w:t>Any changes required to the plan during the session</w:t>
      </w:r>
      <w:r>
        <w:rPr>
          <w:u w:val="none"/>
        </w:rPr>
        <w:t xml:space="preserve"> </w:t>
      </w:r>
      <w:r>
        <w:t>are subject to appropriate consultation and must take account of teacher workload.</w:t>
      </w:r>
    </w:p>
    <w:p w14:paraId="44F30475" w14:textId="77777777" w:rsidR="006C0B02" w:rsidRDefault="006C0B02">
      <w:pPr>
        <w:pStyle w:val="Heading1"/>
        <w:sectPr w:rsidR="006C0B02">
          <w:pgSz w:w="11910" w:h="16850"/>
          <w:pgMar w:top="1480" w:right="1133" w:bottom="1200" w:left="1275" w:header="0" w:footer="1004" w:gutter="0"/>
          <w:cols w:space="720"/>
        </w:sectPr>
      </w:pPr>
    </w:p>
    <w:p w14:paraId="39FEC8C8" w14:textId="77777777" w:rsidR="006C0B02" w:rsidRDefault="0000292C">
      <w:pPr>
        <w:spacing w:before="94"/>
        <w:ind w:left="14" w:right="150"/>
        <w:jc w:val="center"/>
        <w:rPr>
          <w:b/>
        </w:rPr>
      </w:pPr>
      <w:r>
        <w:rPr>
          <w:b/>
          <w:u w:val="single"/>
        </w:rPr>
        <w:lastRenderedPageBreak/>
        <w:t>APPENDIX</w:t>
      </w:r>
      <w:r>
        <w:rPr>
          <w:b/>
          <w:spacing w:val="17"/>
          <w:u w:val="single"/>
        </w:rPr>
        <w:t xml:space="preserve"> </w:t>
      </w:r>
      <w:r>
        <w:rPr>
          <w:b/>
          <w:u w:val="single"/>
        </w:rPr>
        <w:t>3:</w:t>
      </w:r>
      <w:r>
        <w:rPr>
          <w:b/>
          <w:spacing w:val="14"/>
          <w:u w:val="single"/>
        </w:rPr>
        <w:t xml:space="preserve"> </w:t>
      </w:r>
      <w:r>
        <w:rPr>
          <w:b/>
          <w:spacing w:val="-2"/>
          <w:u w:val="single"/>
        </w:rPr>
        <w:t>(Timeline)</w:t>
      </w:r>
    </w:p>
    <w:p w14:paraId="7E69770C" w14:textId="50CA6CD1" w:rsidR="006C0B02" w:rsidRDefault="0000292C">
      <w:pPr>
        <w:spacing w:before="248" w:line="276" w:lineRule="auto"/>
        <w:ind w:left="166" w:right="298"/>
        <w:rPr>
          <w:i/>
        </w:rPr>
      </w:pPr>
      <w:r>
        <w:rPr>
          <w:i/>
        </w:rPr>
        <w:t>This timeline</w:t>
      </w:r>
      <w:r>
        <w:rPr>
          <w:i/>
          <w:spacing w:val="-3"/>
        </w:rPr>
        <w:t xml:space="preserve"> </w:t>
      </w:r>
      <w:r>
        <w:rPr>
          <w:i/>
        </w:rPr>
        <w:t>is a</w:t>
      </w:r>
      <w:r>
        <w:rPr>
          <w:i/>
          <w:spacing w:val="-1"/>
        </w:rPr>
        <w:t xml:space="preserve"> </w:t>
      </w:r>
      <w:r>
        <w:rPr>
          <w:i/>
        </w:rPr>
        <w:t>guide.</w:t>
      </w:r>
      <w:r>
        <w:rPr>
          <w:i/>
          <w:spacing w:val="40"/>
        </w:rPr>
        <w:t xml:space="preserve"> </w:t>
      </w:r>
      <w:r>
        <w:rPr>
          <w:i/>
        </w:rPr>
        <w:t>Schools should</w:t>
      </w:r>
      <w:r>
        <w:rPr>
          <w:i/>
          <w:spacing w:val="-1"/>
        </w:rPr>
        <w:t xml:space="preserve"> </w:t>
      </w:r>
      <w:r>
        <w:rPr>
          <w:i/>
        </w:rPr>
        <w:t>feel free</w:t>
      </w:r>
      <w:r>
        <w:rPr>
          <w:i/>
          <w:spacing w:val="-3"/>
        </w:rPr>
        <w:t xml:space="preserve"> </w:t>
      </w:r>
      <w:r>
        <w:rPr>
          <w:i/>
        </w:rPr>
        <w:t>to adapt it to their</w:t>
      </w:r>
      <w:r>
        <w:rPr>
          <w:i/>
          <w:spacing w:val="-4"/>
        </w:rPr>
        <w:t xml:space="preserve"> </w:t>
      </w:r>
      <w:r>
        <w:rPr>
          <w:i/>
        </w:rPr>
        <w:t>needs.</w:t>
      </w:r>
      <w:r>
        <w:rPr>
          <w:i/>
          <w:spacing w:val="40"/>
        </w:rPr>
        <w:t xml:space="preserve"> </w:t>
      </w:r>
      <w:r>
        <w:rPr>
          <w:i/>
        </w:rPr>
        <w:t>If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 xml:space="preserve">school knows that its WTA has not worked </w:t>
      </w:r>
      <w:r w:rsidR="00AF0492">
        <w:rPr>
          <w:i/>
        </w:rPr>
        <w:t>well or</w:t>
      </w:r>
      <w:r>
        <w:rPr>
          <w:i/>
        </w:rPr>
        <w:t xml:space="preserve"> </w:t>
      </w:r>
      <w:proofErr w:type="gramStart"/>
      <w:r>
        <w:rPr>
          <w:i/>
        </w:rPr>
        <w:t>is in need of</w:t>
      </w:r>
      <w:proofErr w:type="gramEnd"/>
      <w:r>
        <w:rPr>
          <w:i/>
        </w:rPr>
        <w:t xml:space="preserve"> a major overhaul due to changing circumstances, then a longer period for review and consultation may be required.</w:t>
      </w:r>
    </w:p>
    <w:p w14:paraId="2F08F1C2" w14:textId="77777777" w:rsidR="006C0B02" w:rsidRDefault="0000292C">
      <w:pPr>
        <w:pStyle w:val="Heading1"/>
        <w:spacing w:before="191"/>
        <w:rPr>
          <w:u w:val="none"/>
        </w:rPr>
      </w:pPr>
      <w:r>
        <w:t>April/May</w:t>
      </w:r>
      <w:r>
        <w:rPr>
          <w:spacing w:val="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current</w:t>
      </w:r>
      <w:r>
        <w:rPr>
          <w:spacing w:val="8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rPr>
          <w:spacing w:val="-2"/>
        </w:rPr>
        <w:t>session:</w:t>
      </w:r>
    </w:p>
    <w:p w14:paraId="052F769F" w14:textId="77777777" w:rsidR="006C0B02" w:rsidRDefault="0000292C">
      <w:pPr>
        <w:pStyle w:val="BodyText"/>
        <w:spacing w:before="248"/>
        <w:ind w:left="166"/>
      </w:pPr>
      <w:r>
        <w:t>WTA</w:t>
      </w:r>
      <w:r>
        <w:rPr>
          <w:spacing w:val="21"/>
        </w:rPr>
        <w:t xml:space="preserve"> </w:t>
      </w:r>
      <w:r>
        <w:t>documents</w:t>
      </w:r>
      <w:r>
        <w:rPr>
          <w:spacing w:val="9"/>
        </w:rPr>
        <w:t xml:space="preserve"> </w:t>
      </w:r>
      <w:r>
        <w:t>sent</w:t>
      </w:r>
      <w:r>
        <w:rPr>
          <w:spacing w:val="14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2"/>
        </w:rPr>
        <w:t>schools.</w:t>
      </w:r>
    </w:p>
    <w:p w14:paraId="08E66EC2" w14:textId="77777777" w:rsidR="006C0B02" w:rsidRDefault="0000292C">
      <w:pPr>
        <w:pStyle w:val="BodyText"/>
        <w:spacing w:before="248" w:line="276" w:lineRule="auto"/>
        <w:ind w:left="166" w:right="298"/>
      </w:pPr>
      <w:r>
        <w:t>If</w:t>
      </w:r>
      <w:r>
        <w:rPr>
          <w:spacing w:val="28"/>
        </w:rPr>
        <w:t xml:space="preserve"> </w:t>
      </w:r>
      <w:r>
        <w:t>not already done so, set up School</w:t>
      </w:r>
      <w:r>
        <w:rPr>
          <w:spacing w:val="30"/>
        </w:rPr>
        <w:t xml:space="preserve"> </w:t>
      </w:r>
      <w:r>
        <w:t>Negotiating Committee (SNC).</w:t>
      </w:r>
      <w:r>
        <w:rPr>
          <w:spacing w:val="80"/>
        </w:rPr>
        <w:t xml:space="preserve"> </w:t>
      </w:r>
      <w:r>
        <w:t>Begin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 xml:space="preserve">review of WTA </w:t>
      </w:r>
      <w:r>
        <w:rPr>
          <w:u w:val="single"/>
        </w:rPr>
        <w:t>and</w:t>
      </w:r>
      <w:r>
        <w:t xml:space="preserve"> calendar</w:t>
      </w:r>
      <w:r>
        <w:rPr>
          <w:spacing w:val="-5"/>
        </w:rPr>
        <w:t xml:space="preserve"> </w:t>
      </w:r>
      <w:r>
        <w:t>with staff (see Appendices 4 and</w:t>
      </w:r>
      <w:r>
        <w:rPr>
          <w:spacing w:val="24"/>
        </w:rPr>
        <w:t xml:space="preserve"> </w:t>
      </w:r>
      <w:r>
        <w:t>5 for examples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evaluations).</w:t>
      </w:r>
      <w:r>
        <w:rPr>
          <w:spacing w:val="80"/>
        </w:rPr>
        <w:t xml:space="preserve"> </w:t>
      </w:r>
      <w:r>
        <w:t>Format of review to be agreed by group.</w:t>
      </w:r>
    </w:p>
    <w:p w14:paraId="0B33B669" w14:textId="77777777" w:rsidR="006C0B02" w:rsidRDefault="006C0B02">
      <w:pPr>
        <w:pStyle w:val="BodyText"/>
      </w:pPr>
    </w:p>
    <w:p w14:paraId="71E7A78A" w14:textId="77777777" w:rsidR="006C0B02" w:rsidRDefault="0000292C">
      <w:pPr>
        <w:pStyle w:val="Heading1"/>
        <w:rPr>
          <w:u w:val="none"/>
        </w:rPr>
      </w:pPr>
      <w:r>
        <w:rPr>
          <w:spacing w:val="-4"/>
        </w:rPr>
        <w:t>May:</w:t>
      </w:r>
    </w:p>
    <w:p w14:paraId="5F13585C" w14:textId="41B07208" w:rsidR="006C0B02" w:rsidRDefault="0000292C">
      <w:pPr>
        <w:pStyle w:val="BodyText"/>
        <w:spacing w:before="248"/>
        <w:ind w:left="166"/>
      </w:pPr>
      <w:r>
        <w:t>Based</w:t>
      </w:r>
      <w:r>
        <w:rPr>
          <w:spacing w:val="16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review,</w:t>
      </w:r>
      <w:r>
        <w:rPr>
          <w:spacing w:val="9"/>
        </w:rPr>
        <w:t xml:space="preserve"> </w:t>
      </w:r>
      <w:r>
        <w:t>SNC</w:t>
      </w:r>
      <w:r>
        <w:rPr>
          <w:spacing w:val="7"/>
        </w:rPr>
        <w:t xml:space="preserve"> </w:t>
      </w:r>
      <w:r w:rsidR="005C5FAB">
        <w:t>to draw</w:t>
      </w:r>
      <w:r>
        <w:rPr>
          <w:spacing w:val="15"/>
        </w:rPr>
        <w:t xml:space="preserve"> </w:t>
      </w:r>
      <w:r>
        <w:t>up</w:t>
      </w:r>
      <w:r>
        <w:rPr>
          <w:spacing w:val="16"/>
        </w:rPr>
        <w:t xml:space="preserve"> </w:t>
      </w:r>
      <w:r>
        <w:t>proposals</w:t>
      </w:r>
      <w:r>
        <w:rPr>
          <w:spacing w:val="7"/>
        </w:rPr>
        <w:t xml:space="preserve"> </w:t>
      </w:r>
      <w:r>
        <w:t>for</w:t>
      </w:r>
      <w:r>
        <w:rPr>
          <w:spacing w:val="9"/>
        </w:rPr>
        <w:t xml:space="preserve"> </w:t>
      </w:r>
      <w:r w:rsidR="005211E7">
        <w:t>2026</w:t>
      </w:r>
      <w:r w:rsidR="001351BE">
        <w:t>-2</w:t>
      </w:r>
      <w:r w:rsidR="005211E7">
        <w:t>7</w:t>
      </w:r>
      <w:r>
        <w:rPr>
          <w:spacing w:val="11"/>
        </w:rPr>
        <w:t xml:space="preserve"> </w:t>
      </w:r>
      <w:r>
        <w:t>WTA</w:t>
      </w:r>
      <w:r>
        <w:rPr>
          <w:spacing w:val="18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2"/>
        </w:rPr>
        <w:t>calendar.</w:t>
      </w:r>
    </w:p>
    <w:p w14:paraId="0431ABC0" w14:textId="77777777" w:rsidR="006C0B02" w:rsidRDefault="0000292C">
      <w:pPr>
        <w:spacing w:before="247" w:line="271" w:lineRule="auto"/>
        <w:ind w:left="166"/>
        <w:rPr>
          <w:i/>
        </w:rPr>
      </w:pPr>
      <w:r>
        <w:rPr>
          <w:i/>
        </w:rPr>
        <w:t>Note</w:t>
      </w:r>
      <w:r>
        <w:rPr>
          <w:i/>
          <w:spacing w:val="-2"/>
        </w:rPr>
        <w:t xml:space="preserve"> </w:t>
      </w:r>
      <w:r>
        <w:rPr>
          <w:i/>
        </w:rPr>
        <w:t>that School Improvement Plan</w:t>
      </w:r>
      <w:r>
        <w:rPr>
          <w:i/>
          <w:spacing w:val="-1"/>
        </w:rPr>
        <w:t xml:space="preserve"> </w:t>
      </w:r>
      <w:r>
        <w:rPr>
          <w:i/>
        </w:rPr>
        <w:t>prior,</w:t>
      </w:r>
      <w:r>
        <w:rPr>
          <w:i/>
          <w:spacing w:val="-2"/>
        </w:rPr>
        <w:t xml:space="preserve"> </w:t>
      </w:r>
      <w:r>
        <w:rPr>
          <w:i/>
        </w:rPr>
        <w:t>and WTA planning,</w:t>
      </w:r>
      <w:r>
        <w:rPr>
          <w:i/>
          <w:spacing w:val="-2"/>
        </w:rPr>
        <w:t xml:space="preserve"> </w:t>
      </w:r>
      <w:r>
        <w:rPr>
          <w:i/>
        </w:rPr>
        <w:t>should inform each</w:t>
      </w:r>
      <w:r>
        <w:rPr>
          <w:i/>
          <w:spacing w:val="-3"/>
        </w:rPr>
        <w:t xml:space="preserve"> </w:t>
      </w:r>
      <w:r>
        <w:rPr>
          <w:i/>
        </w:rPr>
        <w:t xml:space="preserve">other – SIPs </w:t>
      </w:r>
      <w:r>
        <w:rPr>
          <w:i/>
          <w:u w:val="single"/>
        </w:rPr>
        <w:t>must</w:t>
      </w:r>
      <w:r>
        <w:rPr>
          <w:i/>
        </w:rPr>
        <w:t xml:space="preserve"> show </w:t>
      </w:r>
      <w:r>
        <w:rPr>
          <w:i/>
          <w:u w:val="single"/>
        </w:rPr>
        <w:t>realistic</w:t>
      </w:r>
      <w:r>
        <w:rPr>
          <w:i/>
        </w:rPr>
        <w:t xml:space="preserve"> time allocations which are reflected in the WTA.</w:t>
      </w:r>
    </w:p>
    <w:p w14:paraId="00968E90" w14:textId="77777777" w:rsidR="006C0B02" w:rsidRDefault="006C0B02">
      <w:pPr>
        <w:pStyle w:val="BodyText"/>
        <w:rPr>
          <w:i/>
        </w:rPr>
      </w:pPr>
    </w:p>
    <w:p w14:paraId="1E3F8885" w14:textId="77777777" w:rsidR="006C0B02" w:rsidRDefault="0000292C">
      <w:pPr>
        <w:pStyle w:val="Heading1"/>
        <w:rPr>
          <w:u w:val="none"/>
        </w:rPr>
      </w:pPr>
      <w:r>
        <w:rPr>
          <w:spacing w:val="-2"/>
        </w:rPr>
        <w:t>June:</w:t>
      </w:r>
    </w:p>
    <w:p w14:paraId="06652615" w14:textId="5008378F" w:rsidR="006C0B02" w:rsidRDefault="0000292C">
      <w:pPr>
        <w:pStyle w:val="BodyText"/>
        <w:spacing w:before="248" w:line="276" w:lineRule="auto"/>
        <w:ind w:left="166" w:right="297"/>
      </w:pPr>
      <w:r>
        <w:t>When SNC</w:t>
      </w:r>
      <w:r>
        <w:rPr>
          <w:spacing w:val="-8"/>
        </w:rPr>
        <w:t xml:space="preserve"> </w:t>
      </w:r>
      <w:proofErr w:type="gramStart"/>
      <w:r>
        <w:t>reach</w:t>
      </w:r>
      <w:proofErr w:type="gramEnd"/>
      <w:r>
        <w:t xml:space="preserve"> agreement</w:t>
      </w:r>
      <w:r>
        <w:rPr>
          <w:spacing w:val="-4"/>
        </w:rPr>
        <w:t xml:space="preserve"> </w:t>
      </w:r>
      <w:r>
        <w:t xml:space="preserve">on WTA </w:t>
      </w:r>
      <w:r w:rsidR="005C5FAB">
        <w:t>and calendar</w:t>
      </w:r>
      <w:r>
        <w:t>,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 xml:space="preserve">should be signed off and sent </w:t>
      </w:r>
      <w:proofErr w:type="gramStart"/>
      <w:r>
        <w:t>in</w:t>
      </w:r>
      <w:r>
        <w:rPr>
          <w:spacing w:val="27"/>
        </w:rPr>
        <w:t xml:space="preserve"> </w:t>
      </w:r>
      <w:r>
        <w:t>to</w:t>
      </w:r>
      <w:proofErr w:type="gramEnd"/>
      <w:r>
        <w:t xml:space="preserve"> QIEO, along with</w:t>
      </w:r>
      <w:r>
        <w:rPr>
          <w:spacing w:val="38"/>
        </w:rPr>
        <w:t xml:space="preserve"> </w:t>
      </w:r>
      <w:r>
        <w:t>SIP, PEF and Learning Community Plans (note that members of</w:t>
      </w:r>
      <w:r>
        <w:rPr>
          <w:spacing w:val="34"/>
        </w:rPr>
        <w:t xml:space="preserve"> </w:t>
      </w:r>
      <w:r>
        <w:t>the SNC should ensure that they</w:t>
      </w:r>
      <w:r>
        <w:rPr>
          <w:spacing w:val="-2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consulted</w:t>
      </w:r>
      <w:r>
        <w:rPr>
          <w:spacing w:val="-14"/>
        </w:rPr>
        <w:t xml:space="preserve"> </w:t>
      </w:r>
      <w:r>
        <w:t>widely</w:t>
      </w:r>
      <w:r>
        <w:rPr>
          <w:spacing w:val="-2"/>
        </w:rPr>
        <w:t xml:space="preserve"> </w:t>
      </w:r>
      <w:r>
        <w:t>with staff,</w:t>
      </w:r>
      <w:r>
        <w:rPr>
          <w:spacing w:val="-2"/>
        </w:rPr>
        <w:t xml:space="preserve"> </w:t>
      </w:r>
      <w:r>
        <w:t>including part-time teachers, about the agreement).</w:t>
      </w:r>
    </w:p>
    <w:p w14:paraId="7172A198" w14:textId="77777777" w:rsidR="006C0B02" w:rsidRDefault="0000292C">
      <w:pPr>
        <w:pStyle w:val="Heading1"/>
        <w:spacing w:before="200" w:line="271" w:lineRule="auto"/>
        <w:rPr>
          <w:u w:val="none"/>
        </w:rPr>
      </w:pPr>
      <w:r>
        <w:t>End of school session – S&amp;Q, SIP, PEF Plan, WTA &amp; School Calendar are submitted to</w:t>
      </w:r>
      <w:r>
        <w:rPr>
          <w:u w:val="none"/>
        </w:rPr>
        <w:t xml:space="preserve"> </w:t>
      </w:r>
      <w:r>
        <w:t>school QIEO.</w:t>
      </w:r>
    </w:p>
    <w:p w14:paraId="19264939" w14:textId="77777777" w:rsidR="006C0B02" w:rsidRDefault="006C0B02">
      <w:pPr>
        <w:pStyle w:val="BodyText"/>
        <w:spacing w:before="165"/>
        <w:rPr>
          <w:b/>
        </w:rPr>
      </w:pPr>
    </w:p>
    <w:p w14:paraId="6CD3E007" w14:textId="77777777" w:rsidR="006C0B02" w:rsidRDefault="0000292C">
      <w:pPr>
        <w:pStyle w:val="BodyText"/>
        <w:spacing w:line="271" w:lineRule="auto"/>
        <w:ind w:left="166"/>
      </w:pPr>
      <w:r>
        <w:rPr>
          <w:b/>
          <w:u w:val="single"/>
        </w:rPr>
        <w:t>Start</w:t>
      </w:r>
      <w:r>
        <w:rPr>
          <w:b/>
          <w:spacing w:val="2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21"/>
          <w:u w:val="single"/>
        </w:rPr>
        <w:t xml:space="preserve"> </w:t>
      </w:r>
      <w:r>
        <w:rPr>
          <w:b/>
          <w:u w:val="single"/>
        </w:rPr>
        <w:t>new session</w:t>
      </w:r>
      <w:r>
        <w:rPr>
          <w:b/>
          <w:spacing w:val="21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draft calendar submitted</w:t>
      </w:r>
      <w:r>
        <w:rPr>
          <w:spacing w:val="2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June, then</w:t>
      </w:r>
      <w:r>
        <w:rPr>
          <w:spacing w:val="27"/>
        </w:rPr>
        <w:t xml:space="preserve"> </w:t>
      </w:r>
      <w:r>
        <w:t>final</w:t>
      </w:r>
      <w:r>
        <w:rPr>
          <w:spacing w:val="25"/>
        </w:rPr>
        <w:t xml:space="preserve"> </w:t>
      </w:r>
      <w:r>
        <w:t>calendar should</w:t>
      </w:r>
      <w:r>
        <w:rPr>
          <w:spacing w:val="21"/>
        </w:rPr>
        <w:t xml:space="preserve"> </w:t>
      </w:r>
      <w:r>
        <w:t>be shared with all staff now.</w:t>
      </w:r>
    </w:p>
    <w:p w14:paraId="0228BFC3" w14:textId="77777777" w:rsidR="006C0B02" w:rsidRDefault="006C0B02">
      <w:pPr>
        <w:pStyle w:val="BodyText"/>
        <w:spacing w:before="164"/>
      </w:pPr>
    </w:p>
    <w:p w14:paraId="70514174" w14:textId="77777777" w:rsidR="006C0B02" w:rsidRDefault="0000292C">
      <w:pPr>
        <w:pStyle w:val="Heading1"/>
        <w:spacing w:before="1"/>
        <w:rPr>
          <w:u w:val="none"/>
        </w:rPr>
      </w:pPr>
      <w:r>
        <w:rPr>
          <w:spacing w:val="-2"/>
        </w:rPr>
        <w:t>December/January:</w:t>
      </w:r>
    </w:p>
    <w:p w14:paraId="7848E006" w14:textId="77777777" w:rsidR="006C0B02" w:rsidRDefault="0000292C">
      <w:pPr>
        <w:pStyle w:val="BodyText"/>
        <w:spacing w:before="232" w:line="283" w:lineRule="auto"/>
        <w:ind w:left="166" w:right="297"/>
      </w:pPr>
      <w:r>
        <w:t>Review operation</w:t>
      </w:r>
      <w:r>
        <w:rPr>
          <w:spacing w:val="-1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WTA</w:t>
      </w:r>
      <w:r>
        <w:rPr>
          <w:spacing w:val="24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 xml:space="preserve">calendar, </w:t>
      </w:r>
      <w:proofErr w:type="gramStart"/>
      <w:r>
        <w:t>and</w:t>
      </w:r>
      <w:r>
        <w:rPr>
          <w:spacing w:val="21"/>
        </w:rPr>
        <w:t xml:space="preserve"> </w:t>
      </w:r>
      <w:r>
        <w:t>also</w:t>
      </w:r>
      <w:proofErr w:type="gramEnd"/>
      <w:r>
        <w:rPr>
          <w:spacing w:val="21"/>
        </w:rPr>
        <w:t xml:space="preserve"> </w:t>
      </w:r>
      <w:r>
        <w:t>time allocations from SIP,</w:t>
      </w:r>
      <w:r>
        <w:rPr>
          <w:spacing w:val="37"/>
        </w:rPr>
        <w:t xml:space="preserve"> </w:t>
      </w:r>
      <w:r>
        <w:t>PEF Plan</w:t>
      </w:r>
      <w:r>
        <w:rPr>
          <w:spacing w:val="30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far. Note</w:t>
      </w:r>
      <w:r>
        <w:rPr>
          <w:spacing w:val="40"/>
        </w:rPr>
        <w:t xml:space="preserve"> </w:t>
      </w:r>
      <w:r>
        <w:t>areas where</w:t>
      </w:r>
      <w:r>
        <w:rPr>
          <w:spacing w:val="40"/>
        </w:rPr>
        <w:t xml:space="preserve"> </w:t>
      </w:r>
      <w:r>
        <w:t>adjustments might be</w:t>
      </w:r>
      <w:r>
        <w:rPr>
          <w:spacing w:val="40"/>
        </w:rPr>
        <w:t xml:space="preserve"> </w:t>
      </w:r>
      <w:r>
        <w:t>needed</w:t>
      </w:r>
      <w:r>
        <w:rPr>
          <w:spacing w:val="40"/>
        </w:rPr>
        <w:t xml:space="preserve"> </w:t>
      </w:r>
      <w:r>
        <w:t>for next session.</w:t>
      </w:r>
    </w:p>
    <w:p w14:paraId="1EC731B4" w14:textId="77777777" w:rsidR="006C0B02" w:rsidRDefault="006C0B02">
      <w:pPr>
        <w:pStyle w:val="BodyText"/>
        <w:spacing w:line="283" w:lineRule="auto"/>
        <w:sectPr w:rsidR="006C0B02">
          <w:pgSz w:w="11910" w:h="16850"/>
          <w:pgMar w:top="1180" w:right="1133" w:bottom="1200" w:left="1275" w:header="0" w:footer="1004" w:gutter="0"/>
          <w:cols w:space="720"/>
        </w:sectPr>
      </w:pPr>
    </w:p>
    <w:p w14:paraId="5ACA930A" w14:textId="77777777" w:rsidR="006C0B02" w:rsidRDefault="0000292C">
      <w:pPr>
        <w:pStyle w:val="Heading1"/>
        <w:spacing w:before="94"/>
        <w:rPr>
          <w:u w:val="none"/>
        </w:rPr>
      </w:pPr>
      <w:r>
        <w:rPr>
          <w:spacing w:val="-2"/>
        </w:rPr>
        <w:lastRenderedPageBreak/>
        <w:t>March/April:</w:t>
      </w:r>
    </w:p>
    <w:p w14:paraId="2877DFDE" w14:textId="77777777" w:rsidR="006C0B02" w:rsidRDefault="0000292C">
      <w:pPr>
        <w:spacing w:before="248" w:line="276" w:lineRule="auto"/>
        <w:ind w:left="166" w:right="297"/>
        <w:rPr>
          <w:i/>
        </w:rPr>
      </w:pPr>
      <w:r>
        <w:t>Set</w:t>
      </w:r>
      <w:r>
        <w:rPr>
          <w:spacing w:val="-2"/>
        </w:rPr>
        <w:t xml:space="preserve"> </w:t>
      </w:r>
      <w:r>
        <w:t>up School Negotiating</w:t>
      </w:r>
      <w:r>
        <w:rPr>
          <w:spacing w:val="-17"/>
        </w:rPr>
        <w:t xml:space="preserve"> </w:t>
      </w:r>
      <w:r>
        <w:t>Committee</w:t>
      </w:r>
      <w:r>
        <w:rPr>
          <w:spacing w:val="-17"/>
        </w:rPr>
        <w:t xml:space="preserve"> </w:t>
      </w:r>
      <w:r>
        <w:t>(SNC).</w:t>
      </w:r>
      <w:r>
        <w:rPr>
          <w:spacing w:val="80"/>
        </w:rPr>
        <w:t xml:space="preserve"> </w:t>
      </w:r>
      <w:r>
        <w:t>Begin</w:t>
      </w:r>
      <w:r>
        <w:rPr>
          <w:spacing w:val="31"/>
        </w:rPr>
        <w:t xml:space="preserve"> </w:t>
      </w:r>
      <w:r>
        <w:t>review of</w:t>
      </w:r>
      <w:r>
        <w:rPr>
          <w:spacing w:val="27"/>
        </w:rPr>
        <w:t xml:space="preserve"> </w:t>
      </w:r>
      <w:r>
        <w:t>WTA</w:t>
      </w:r>
      <w:r>
        <w:rPr>
          <w:spacing w:val="27"/>
        </w:rPr>
        <w:t xml:space="preserve"> </w:t>
      </w:r>
      <w:r>
        <w:t>and calendar with</w:t>
      </w:r>
      <w:r>
        <w:rPr>
          <w:spacing w:val="31"/>
        </w:rPr>
        <w:t xml:space="preserve"> </w:t>
      </w:r>
      <w:r>
        <w:t>staff. Format of review to be agreed by group. Cycle continues as above</w:t>
      </w:r>
      <w:r>
        <w:rPr>
          <w:spacing w:val="40"/>
        </w:rPr>
        <w:t xml:space="preserve"> </w:t>
      </w:r>
      <w:r>
        <w:rPr>
          <w:i/>
        </w:rPr>
        <w:t>(schools do not need to wait until they have received the new WTA documentation to begin this process, since the review is about the current agreement).</w:t>
      </w:r>
    </w:p>
    <w:p w14:paraId="797A5110" w14:textId="77777777" w:rsidR="006C0B02" w:rsidRDefault="006C0B02" w:rsidP="009B40B0">
      <w:pPr>
        <w:pStyle w:val="BodyText"/>
        <w:rPr>
          <w:i/>
        </w:rPr>
      </w:pPr>
    </w:p>
    <w:p w14:paraId="6484CAEC" w14:textId="77777777" w:rsidR="006C0B02" w:rsidRDefault="0000292C">
      <w:pPr>
        <w:pStyle w:val="Heading1"/>
        <w:spacing w:line="283" w:lineRule="auto"/>
        <w:ind w:right="298"/>
        <w:rPr>
          <w:u w:val="none"/>
        </w:rPr>
      </w:pPr>
      <w:r>
        <w:t xml:space="preserve">At any point </w:t>
      </w:r>
      <w:proofErr w:type="gramStart"/>
      <w:r>
        <w:t>through</w:t>
      </w:r>
      <w:proofErr w:type="gramEnd"/>
      <w:r>
        <w:t xml:space="preserve"> the year, if changes are required to the WTA or calendar, these</w:t>
      </w:r>
      <w:r>
        <w:rPr>
          <w:u w:val="none"/>
        </w:rPr>
        <w:t xml:space="preserve"> </w:t>
      </w:r>
      <w:r>
        <w:t>MUST be brought to the SNC and agreed.</w:t>
      </w:r>
    </w:p>
    <w:p w14:paraId="503262B1" w14:textId="77777777" w:rsidR="006C0B02" w:rsidRDefault="006C0B02" w:rsidP="009B40B0">
      <w:pPr>
        <w:pStyle w:val="BodyText"/>
        <w:rPr>
          <w:b/>
        </w:rPr>
      </w:pPr>
    </w:p>
    <w:p w14:paraId="38010EAC" w14:textId="77777777" w:rsidR="006C0B02" w:rsidRDefault="0000292C">
      <w:pPr>
        <w:ind w:left="166"/>
        <w:rPr>
          <w:b/>
        </w:rPr>
      </w:pPr>
      <w:r>
        <w:rPr>
          <w:b/>
          <w:u w:val="single"/>
        </w:rPr>
        <w:t>Failure</w:t>
      </w:r>
      <w:r>
        <w:rPr>
          <w:b/>
          <w:spacing w:val="3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1"/>
          <w:u w:val="single"/>
        </w:rPr>
        <w:t xml:space="preserve"> </w:t>
      </w:r>
      <w:r>
        <w:rPr>
          <w:b/>
          <w:spacing w:val="-2"/>
          <w:u w:val="single"/>
        </w:rPr>
        <w:t>Agree:</w:t>
      </w:r>
    </w:p>
    <w:p w14:paraId="1B9CA551" w14:textId="77777777" w:rsidR="006C0B02" w:rsidRDefault="0000292C">
      <w:pPr>
        <w:pStyle w:val="BodyText"/>
        <w:spacing w:before="248" w:line="276" w:lineRule="auto"/>
        <w:ind w:left="166" w:right="298"/>
      </w:pPr>
      <w:r>
        <w:t>If</w:t>
      </w:r>
      <w:r>
        <w:rPr>
          <w:spacing w:val="3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 xml:space="preserve">SNC </w:t>
      </w:r>
      <w:proofErr w:type="gramStart"/>
      <w:r>
        <w:t>is not able</w:t>
      </w:r>
      <w:r>
        <w:rPr>
          <w:spacing w:val="27"/>
        </w:rPr>
        <w:t xml:space="preserve"> </w:t>
      </w:r>
      <w:r>
        <w:t>to</w:t>
      </w:r>
      <w:proofErr w:type="gramEnd"/>
      <w:r>
        <w:rPr>
          <w:spacing w:val="29"/>
        </w:rPr>
        <w:t xml:space="preserve"> </w:t>
      </w:r>
      <w:r>
        <w:t>agree</w:t>
      </w:r>
      <w:r>
        <w:rPr>
          <w:spacing w:val="27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WTA, a</w:t>
      </w:r>
      <w:r>
        <w:rPr>
          <w:spacing w:val="33"/>
        </w:rPr>
        <w:t xml:space="preserve"> </w:t>
      </w:r>
      <w:r>
        <w:t>whole-staff</w:t>
      </w:r>
      <w:r>
        <w:rPr>
          <w:spacing w:val="31"/>
        </w:rPr>
        <w:t xml:space="preserve"> </w:t>
      </w:r>
      <w:r>
        <w:t>ballot on</w:t>
      </w:r>
      <w:r>
        <w:rPr>
          <w:spacing w:val="3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different proposals should be held.</w:t>
      </w:r>
      <w:r>
        <w:rPr>
          <w:spacing w:val="71"/>
        </w:rPr>
        <w:t xml:space="preserve"> </w:t>
      </w:r>
      <w:r>
        <w:t>If ballot</w:t>
      </w:r>
      <w:r>
        <w:rPr>
          <w:spacing w:val="-4"/>
        </w:rPr>
        <w:t xml:space="preserve"> </w:t>
      </w:r>
      <w:r>
        <w:t>has a</w:t>
      </w:r>
      <w:r>
        <w:rPr>
          <w:spacing w:val="25"/>
        </w:rPr>
        <w:t xml:space="preserve"> </w:t>
      </w:r>
      <w:r>
        <w:t>clear result,</w:t>
      </w:r>
      <w:r>
        <w:rPr>
          <w:spacing w:val="28"/>
        </w:rPr>
        <w:t xml:space="preserve"> </w:t>
      </w:r>
      <w:r>
        <w:t>SIP, PEF Plan,</w:t>
      </w:r>
      <w:r>
        <w:rPr>
          <w:spacing w:val="16"/>
        </w:rPr>
        <w:t xml:space="preserve"> </w:t>
      </w:r>
      <w:r>
        <w:t>WTA, and</w:t>
      </w:r>
      <w:r>
        <w:rPr>
          <w:spacing w:val="22"/>
        </w:rPr>
        <w:t xml:space="preserve"> </w:t>
      </w:r>
      <w:r>
        <w:t>calendar should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sent to QIEO.</w:t>
      </w:r>
    </w:p>
    <w:p w14:paraId="637EDD2E" w14:textId="77777777" w:rsidR="006C0B02" w:rsidRDefault="0000292C">
      <w:pPr>
        <w:pStyle w:val="BodyText"/>
        <w:spacing w:before="206" w:line="276" w:lineRule="auto"/>
        <w:ind w:left="166" w:right="298"/>
      </w:pPr>
      <w:r>
        <w:t>If</w:t>
      </w:r>
      <w:r>
        <w:rPr>
          <w:spacing w:val="30"/>
        </w:rPr>
        <w:t xml:space="preserve"> </w:t>
      </w:r>
      <w:r>
        <w:t>ballot is a</w:t>
      </w:r>
      <w:r>
        <w:rPr>
          <w:spacing w:val="32"/>
        </w:rPr>
        <w:t xml:space="preserve"> </w:t>
      </w:r>
      <w:r>
        <w:t>tie, SNC should reconvene</w:t>
      </w:r>
      <w:r>
        <w:rPr>
          <w:spacing w:val="4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they may wish</w:t>
      </w:r>
      <w:r>
        <w:rPr>
          <w:spacing w:val="34"/>
        </w:rPr>
        <w:t xml:space="preserve"> </w:t>
      </w:r>
      <w:r>
        <w:t>to ask for informal</w:t>
      </w:r>
      <w:r>
        <w:rPr>
          <w:spacing w:val="32"/>
        </w:rPr>
        <w:t xml:space="preserve"> </w:t>
      </w:r>
      <w:r>
        <w:t>advice from QIEOs and/or</w:t>
      </w:r>
      <w:r>
        <w:rPr>
          <w:spacing w:val="-4"/>
        </w:rPr>
        <w:t xml:space="preserve"> </w:t>
      </w:r>
      <w:r>
        <w:t>unions</w:t>
      </w:r>
      <w:r>
        <w:rPr>
          <w:spacing w:val="-7"/>
        </w:rPr>
        <w:t xml:space="preserve"> </w:t>
      </w:r>
      <w:r>
        <w:t>when drafting new proposals, but should, in</w:t>
      </w:r>
      <w:r>
        <w:rPr>
          <w:spacing w:val="31"/>
        </w:rPr>
        <w:t xml:space="preserve"> </w:t>
      </w:r>
      <w:r>
        <w:t>any case, alert their QIEO that there may be a delay in submitting.</w:t>
      </w:r>
    </w:p>
    <w:p w14:paraId="14F815DD" w14:textId="77777777" w:rsidR="006C0B02" w:rsidRDefault="0000292C">
      <w:pPr>
        <w:spacing w:before="192" w:line="283" w:lineRule="auto"/>
        <w:ind w:left="166"/>
        <w:rPr>
          <w:b/>
        </w:rPr>
      </w:pPr>
      <w:r>
        <w:t>If there</w:t>
      </w:r>
      <w:r>
        <w:rPr>
          <w:spacing w:val="-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still no</w:t>
      </w:r>
      <w:r>
        <w:rPr>
          <w:spacing w:val="-4"/>
        </w:rPr>
        <w:t xml:space="preserve"> </w:t>
      </w:r>
      <w:r>
        <w:t>agreement,</w:t>
      </w:r>
      <w:r>
        <w:rPr>
          <w:spacing w:val="-12"/>
        </w:rPr>
        <w:t xml:space="preserve"> </w:t>
      </w:r>
      <w:r>
        <w:t>then</w:t>
      </w:r>
      <w:r>
        <w:rPr>
          <w:spacing w:val="-16"/>
        </w:rPr>
        <w:t xml:space="preserve"> </w:t>
      </w:r>
      <w:r>
        <w:t>the matter can</w:t>
      </w:r>
      <w:r>
        <w:rPr>
          <w:spacing w:val="20"/>
        </w:rPr>
        <w:t xml:space="preserve"> </w:t>
      </w:r>
      <w:r>
        <w:t>be referred to the LNCT.</w:t>
      </w:r>
      <w:r>
        <w:rPr>
          <w:spacing w:val="80"/>
        </w:rPr>
        <w:t xml:space="preserve"> </w:t>
      </w:r>
      <w:r>
        <w:rPr>
          <w:b/>
          <w:u w:val="single"/>
        </w:rPr>
        <w:t>In this case, the</w:t>
      </w:r>
      <w:r>
        <w:rPr>
          <w:b/>
        </w:rPr>
        <w:t xml:space="preserve"> </w:t>
      </w:r>
      <w:r>
        <w:rPr>
          <w:b/>
          <w:u w:val="single"/>
        </w:rPr>
        <w:t>previous WTA will remain in place until agreement is reached.</w:t>
      </w:r>
    </w:p>
    <w:p w14:paraId="0C6B8532" w14:textId="77777777" w:rsidR="006C0B02" w:rsidRDefault="006C0B02">
      <w:pPr>
        <w:spacing w:line="283" w:lineRule="auto"/>
        <w:rPr>
          <w:b/>
        </w:rPr>
        <w:sectPr w:rsidR="006C0B02">
          <w:pgSz w:w="11910" w:h="16850"/>
          <w:pgMar w:top="1720" w:right="1133" w:bottom="1200" w:left="1275" w:header="0" w:footer="1004" w:gutter="0"/>
          <w:cols w:space="720"/>
        </w:sectPr>
      </w:pPr>
    </w:p>
    <w:p w14:paraId="13E194B3" w14:textId="77777777" w:rsidR="006C0B02" w:rsidRDefault="0000292C">
      <w:pPr>
        <w:spacing w:before="94"/>
        <w:ind w:left="18" w:right="150"/>
        <w:jc w:val="center"/>
        <w:rPr>
          <w:b/>
        </w:rPr>
      </w:pPr>
      <w:r>
        <w:rPr>
          <w:b/>
          <w:u w:val="single"/>
        </w:rPr>
        <w:lastRenderedPageBreak/>
        <w:t>APPENDIX</w:t>
      </w:r>
      <w:r>
        <w:rPr>
          <w:b/>
          <w:spacing w:val="17"/>
          <w:u w:val="single"/>
        </w:rPr>
        <w:t xml:space="preserve"> </w:t>
      </w:r>
      <w:r>
        <w:rPr>
          <w:b/>
          <w:u w:val="single"/>
        </w:rPr>
        <w:t>4: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Evaluation</w:t>
      </w:r>
      <w:r>
        <w:rPr>
          <w:b/>
          <w:spacing w:val="10"/>
          <w:u w:val="single"/>
        </w:rPr>
        <w:t xml:space="preserve"> </w:t>
      </w:r>
      <w:r>
        <w:rPr>
          <w:b/>
          <w:spacing w:val="-10"/>
          <w:u w:val="single"/>
        </w:rPr>
        <w:t>1</w:t>
      </w:r>
    </w:p>
    <w:p w14:paraId="50126015" w14:textId="77777777" w:rsidR="006C0B02" w:rsidRDefault="0000292C">
      <w:pPr>
        <w:spacing w:before="241"/>
        <w:ind w:left="166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what extent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year’s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agreement allocate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realistic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10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6BFCE349" w14:textId="77777777" w:rsidR="006C0B02" w:rsidRDefault="0000292C">
      <w:pPr>
        <w:spacing w:before="41"/>
        <w:ind w:left="166"/>
        <w:rPr>
          <w:b/>
          <w:sz w:val="24"/>
        </w:rPr>
      </w:pPr>
      <w:r>
        <w:rPr>
          <w:b/>
          <w:sz w:val="24"/>
        </w:rPr>
        <w:t>relation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aspect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11"/>
          <w:sz w:val="24"/>
        </w:rPr>
        <w:t xml:space="preserve"> </w:t>
      </w:r>
      <w:r>
        <w:rPr>
          <w:b/>
          <w:spacing w:val="-2"/>
          <w:sz w:val="24"/>
        </w:rPr>
        <w:t>responsibilities?</w:t>
      </w:r>
    </w:p>
    <w:p w14:paraId="5FA869AB" w14:textId="77777777" w:rsidR="006C0B02" w:rsidRDefault="0000292C">
      <w:pPr>
        <w:pStyle w:val="BodyText"/>
        <w:spacing w:before="24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59970D" wp14:editId="42047117">
                <wp:simplePos x="0" y="0"/>
                <wp:positionH relativeFrom="page">
                  <wp:posOffset>934719</wp:posOffset>
                </wp:positionH>
                <wp:positionV relativeFrom="paragraph">
                  <wp:posOffset>341742</wp:posOffset>
                </wp:positionV>
                <wp:extent cx="56730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283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DBCF7" id="Graphic 10" o:spid="_x0000_s1026" style="position:absolute;margin-left:73.6pt;margin-top:26.9pt;width:446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d6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" path="m,l5672836,e" filled="f" strokeweight=".24592mm">
                <v:path arrowok="t"/>
                <w10:wrap type="topAndBottom" anchorx="page"/>
              </v:shape>
            </w:pict>
          </mc:Fallback>
        </mc:AlternateContent>
      </w:r>
    </w:p>
    <w:p w14:paraId="5AEAB297" w14:textId="77777777" w:rsidR="006C0B02" w:rsidRDefault="006C0B02">
      <w:pPr>
        <w:pStyle w:val="BodyText"/>
        <w:rPr>
          <w:b/>
          <w:sz w:val="20"/>
        </w:rPr>
      </w:pPr>
    </w:p>
    <w:p w14:paraId="78D23327" w14:textId="77777777" w:rsidR="006C0B02" w:rsidRDefault="006C0B02">
      <w:pPr>
        <w:pStyle w:val="BodyText"/>
        <w:rPr>
          <w:b/>
          <w:sz w:val="20"/>
        </w:rPr>
      </w:pPr>
    </w:p>
    <w:p w14:paraId="33015961" w14:textId="77777777" w:rsidR="006C0B02" w:rsidRDefault="006C0B02">
      <w:pPr>
        <w:pStyle w:val="BodyText"/>
        <w:rPr>
          <w:b/>
          <w:sz w:val="20"/>
        </w:rPr>
      </w:pPr>
    </w:p>
    <w:p w14:paraId="55CE9B9B" w14:textId="77777777" w:rsidR="006C0B02" w:rsidRDefault="0000292C">
      <w:pPr>
        <w:pStyle w:val="BodyText"/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734F02" wp14:editId="45AACD6D">
                <wp:simplePos x="0" y="0"/>
                <wp:positionH relativeFrom="page">
                  <wp:posOffset>934719</wp:posOffset>
                </wp:positionH>
                <wp:positionV relativeFrom="paragraph">
                  <wp:posOffset>213729</wp:posOffset>
                </wp:positionV>
                <wp:extent cx="56730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283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2D0D7" id="Graphic 11" o:spid="_x0000_s1026" style="position:absolute;margin-left:73.6pt;margin-top:16.85pt;width:446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d6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" path="m,l5672836,e" filled="f" strokeweight=".24592mm">
                <v:path arrowok="t"/>
                <w10:wrap type="topAndBottom" anchorx="page"/>
              </v:shape>
            </w:pict>
          </mc:Fallback>
        </mc:AlternateContent>
      </w:r>
    </w:p>
    <w:p w14:paraId="72345A14" w14:textId="77777777" w:rsidR="006C0B02" w:rsidRDefault="006C0B02">
      <w:pPr>
        <w:pStyle w:val="BodyText"/>
        <w:rPr>
          <w:b/>
          <w:sz w:val="24"/>
        </w:rPr>
      </w:pPr>
    </w:p>
    <w:p w14:paraId="5D70AA20" w14:textId="77777777" w:rsidR="006C0B02" w:rsidRDefault="006C0B02">
      <w:pPr>
        <w:pStyle w:val="BodyText"/>
        <w:rPr>
          <w:b/>
          <w:sz w:val="24"/>
        </w:rPr>
      </w:pPr>
    </w:p>
    <w:p w14:paraId="463B6704" w14:textId="77777777" w:rsidR="006C0B02" w:rsidRDefault="006C0B02">
      <w:pPr>
        <w:pStyle w:val="BodyText"/>
        <w:rPr>
          <w:b/>
          <w:sz w:val="24"/>
        </w:rPr>
      </w:pPr>
    </w:p>
    <w:p w14:paraId="6FEBD2AD" w14:textId="77777777" w:rsidR="006C0B02" w:rsidRDefault="006C0B02">
      <w:pPr>
        <w:pStyle w:val="BodyText"/>
        <w:spacing w:before="125"/>
        <w:rPr>
          <w:b/>
          <w:sz w:val="24"/>
        </w:rPr>
      </w:pPr>
    </w:p>
    <w:p w14:paraId="44FE28F7" w14:textId="77777777" w:rsidR="006C0B02" w:rsidRDefault="0000292C">
      <w:pPr>
        <w:spacing w:before="1" w:line="280" w:lineRule="auto"/>
        <w:ind w:left="166"/>
        <w:rPr>
          <w:b/>
          <w:sz w:val="24"/>
        </w:rPr>
      </w:pPr>
      <w:r>
        <w:rPr>
          <w:b/>
          <w:sz w:val="24"/>
        </w:rPr>
        <w:t>Identify any area where the time required under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 given heading has been significantly different from what was planned.</w:t>
      </w:r>
    </w:p>
    <w:p w14:paraId="657657C8" w14:textId="77777777" w:rsidR="006C0B02" w:rsidRDefault="0000292C">
      <w:pPr>
        <w:pStyle w:val="BodyText"/>
        <w:spacing w:before="18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97B64C" wp14:editId="0B396A70">
                <wp:simplePos x="0" y="0"/>
                <wp:positionH relativeFrom="page">
                  <wp:posOffset>934719</wp:posOffset>
                </wp:positionH>
                <wp:positionV relativeFrom="paragraph">
                  <wp:posOffset>298565</wp:posOffset>
                </wp:positionV>
                <wp:extent cx="56730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283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164A9" id="Graphic 12" o:spid="_x0000_s1026" style="position:absolute;margin-left:73.6pt;margin-top:23.5pt;width:446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d6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" path="m,l5672836,e" filled="f" strokeweight=".24592mm">
                <v:path arrowok="t"/>
                <w10:wrap type="topAndBottom" anchorx="page"/>
              </v:shape>
            </w:pict>
          </mc:Fallback>
        </mc:AlternateContent>
      </w:r>
    </w:p>
    <w:p w14:paraId="08127B83" w14:textId="77777777" w:rsidR="006C0B02" w:rsidRDefault="006C0B02">
      <w:pPr>
        <w:pStyle w:val="BodyText"/>
        <w:rPr>
          <w:b/>
          <w:sz w:val="20"/>
        </w:rPr>
      </w:pPr>
    </w:p>
    <w:p w14:paraId="4818FAA0" w14:textId="77777777" w:rsidR="006C0B02" w:rsidRDefault="006C0B02">
      <w:pPr>
        <w:pStyle w:val="BodyText"/>
        <w:rPr>
          <w:b/>
          <w:sz w:val="20"/>
        </w:rPr>
      </w:pPr>
    </w:p>
    <w:p w14:paraId="0153A226" w14:textId="77777777" w:rsidR="006C0B02" w:rsidRDefault="006C0B02">
      <w:pPr>
        <w:pStyle w:val="BodyText"/>
        <w:rPr>
          <w:b/>
          <w:sz w:val="20"/>
        </w:rPr>
      </w:pPr>
    </w:p>
    <w:p w14:paraId="00802D01" w14:textId="77777777" w:rsidR="006C0B02" w:rsidRDefault="0000292C">
      <w:pPr>
        <w:pStyle w:val="BodyText"/>
        <w:spacing w:before="4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4B50296" wp14:editId="1F30FB4D">
                <wp:simplePos x="0" y="0"/>
                <wp:positionH relativeFrom="page">
                  <wp:posOffset>934719</wp:posOffset>
                </wp:positionH>
                <wp:positionV relativeFrom="paragraph">
                  <wp:posOffset>213348</wp:posOffset>
                </wp:positionV>
                <wp:extent cx="56730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283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0C8B6" id="Graphic 13" o:spid="_x0000_s1026" style="position:absolute;margin-left:73.6pt;margin-top:16.8pt;width:446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d6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" path="m,l5672836,e" filled="f" strokeweight=".24592mm">
                <v:path arrowok="t"/>
                <w10:wrap type="topAndBottom" anchorx="page"/>
              </v:shape>
            </w:pict>
          </mc:Fallback>
        </mc:AlternateContent>
      </w:r>
    </w:p>
    <w:p w14:paraId="504B1E62" w14:textId="77777777" w:rsidR="006C0B02" w:rsidRDefault="006C0B02">
      <w:pPr>
        <w:pStyle w:val="BodyText"/>
        <w:rPr>
          <w:b/>
          <w:sz w:val="24"/>
        </w:rPr>
      </w:pPr>
    </w:p>
    <w:p w14:paraId="6CD98294" w14:textId="77777777" w:rsidR="006C0B02" w:rsidRDefault="006C0B02">
      <w:pPr>
        <w:pStyle w:val="BodyText"/>
        <w:spacing w:before="208"/>
        <w:rPr>
          <w:b/>
          <w:sz w:val="24"/>
        </w:rPr>
      </w:pPr>
    </w:p>
    <w:p w14:paraId="6F736BB6" w14:textId="77777777" w:rsidR="006C0B02" w:rsidRDefault="0000292C">
      <w:pPr>
        <w:spacing w:line="271" w:lineRule="auto"/>
        <w:ind w:left="166"/>
        <w:rPr>
          <w:b/>
          <w:sz w:val="24"/>
        </w:rPr>
      </w:pPr>
      <w:r>
        <w:rPr>
          <w:b/>
          <w:sz w:val="24"/>
        </w:rPr>
        <w:t>Do any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headings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the current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Working Time Agreement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require in your opinion an adjustment </w:t>
      </w:r>
      <w:proofErr w:type="gramStart"/>
      <w:r>
        <w:rPr>
          <w:b/>
          <w:sz w:val="24"/>
        </w:rPr>
        <w:t>in agreed</w:t>
      </w:r>
      <w:proofErr w:type="gramEnd"/>
      <w:r>
        <w:rPr>
          <w:b/>
          <w:sz w:val="24"/>
        </w:rPr>
        <w:t xml:space="preserve"> time for next session?</w:t>
      </w:r>
    </w:p>
    <w:p w14:paraId="39F82060" w14:textId="77777777" w:rsidR="006C0B02" w:rsidRDefault="006C0B02">
      <w:pPr>
        <w:pStyle w:val="BodyText"/>
        <w:rPr>
          <w:b/>
          <w:sz w:val="20"/>
        </w:rPr>
      </w:pPr>
    </w:p>
    <w:p w14:paraId="7EFED511" w14:textId="77777777" w:rsidR="006C0B02" w:rsidRDefault="006C0B02">
      <w:pPr>
        <w:pStyle w:val="BodyText"/>
        <w:rPr>
          <w:b/>
          <w:sz w:val="20"/>
        </w:rPr>
      </w:pPr>
    </w:p>
    <w:p w14:paraId="1140F759" w14:textId="77777777" w:rsidR="006C0B02" w:rsidRDefault="0000292C">
      <w:pPr>
        <w:pStyle w:val="BodyText"/>
        <w:spacing w:before="24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258567" wp14:editId="7B7B7E61">
                <wp:simplePos x="0" y="0"/>
                <wp:positionH relativeFrom="page">
                  <wp:posOffset>934719</wp:posOffset>
                </wp:positionH>
                <wp:positionV relativeFrom="paragraph">
                  <wp:posOffset>340185</wp:posOffset>
                </wp:positionV>
                <wp:extent cx="56730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283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CBAC2" id="Graphic 14" o:spid="_x0000_s1026" style="position:absolute;margin-left:73.6pt;margin-top:26.8pt;width:446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d6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" path="m,l5672836,e" filled="f" strokeweight=".24592mm">
                <v:path arrowok="t"/>
                <w10:wrap type="topAndBottom" anchorx="page"/>
              </v:shape>
            </w:pict>
          </mc:Fallback>
        </mc:AlternateContent>
      </w:r>
    </w:p>
    <w:p w14:paraId="045DC2B7" w14:textId="77777777" w:rsidR="006C0B02" w:rsidRDefault="006C0B02">
      <w:pPr>
        <w:pStyle w:val="BodyText"/>
        <w:rPr>
          <w:b/>
          <w:sz w:val="20"/>
        </w:rPr>
      </w:pPr>
    </w:p>
    <w:p w14:paraId="1C038E7F" w14:textId="77777777" w:rsidR="006C0B02" w:rsidRDefault="006C0B02">
      <w:pPr>
        <w:pStyle w:val="BodyText"/>
        <w:rPr>
          <w:b/>
          <w:sz w:val="20"/>
        </w:rPr>
      </w:pPr>
    </w:p>
    <w:p w14:paraId="4F7E5176" w14:textId="77777777" w:rsidR="006C0B02" w:rsidRDefault="006C0B02">
      <w:pPr>
        <w:pStyle w:val="BodyText"/>
        <w:rPr>
          <w:b/>
          <w:sz w:val="20"/>
        </w:rPr>
      </w:pPr>
    </w:p>
    <w:p w14:paraId="3C0805F7" w14:textId="77777777" w:rsidR="006C0B02" w:rsidRDefault="0000292C">
      <w:pPr>
        <w:pStyle w:val="BodyText"/>
        <w:spacing w:before="3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BAC57C2" wp14:editId="2DAF8585">
                <wp:simplePos x="0" y="0"/>
                <wp:positionH relativeFrom="page">
                  <wp:posOffset>934719</wp:posOffset>
                </wp:positionH>
                <wp:positionV relativeFrom="paragraph">
                  <wp:posOffset>203823</wp:posOffset>
                </wp:positionV>
                <wp:extent cx="56730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283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094D9" id="Graphic 15" o:spid="_x0000_s1026" style="position:absolute;margin-left:73.6pt;margin-top:16.05pt;width:446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d6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" path="m,l5672836,e" filled="f" strokeweight=".24592mm">
                <v:path arrowok="t"/>
                <w10:wrap type="topAndBottom" anchorx="page"/>
              </v:shape>
            </w:pict>
          </mc:Fallback>
        </mc:AlternateContent>
      </w:r>
    </w:p>
    <w:p w14:paraId="1AD9B65D" w14:textId="77777777" w:rsidR="006C0B02" w:rsidRDefault="006C0B02">
      <w:pPr>
        <w:pStyle w:val="BodyText"/>
        <w:spacing w:before="273"/>
        <w:rPr>
          <w:b/>
          <w:sz w:val="24"/>
        </w:rPr>
      </w:pPr>
    </w:p>
    <w:p w14:paraId="2D35DB43" w14:textId="77777777" w:rsidR="006C0B02" w:rsidRDefault="0000292C">
      <w:pPr>
        <w:ind w:left="166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priorities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emerging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require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allocation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time?</w:t>
      </w:r>
    </w:p>
    <w:p w14:paraId="06296C24" w14:textId="77777777" w:rsidR="006C0B02" w:rsidRDefault="006C0B02">
      <w:pPr>
        <w:pStyle w:val="BodyText"/>
        <w:rPr>
          <w:b/>
          <w:sz w:val="20"/>
        </w:rPr>
      </w:pPr>
    </w:p>
    <w:p w14:paraId="7E264989" w14:textId="77777777" w:rsidR="006C0B02" w:rsidRDefault="006C0B02">
      <w:pPr>
        <w:pStyle w:val="BodyText"/>
        <w:rPr>
          <w:b/>
          <w:sz w:val="20"/>
        </w:rPr>
      </w:pPr>
    </w:p>
    <w:p w14:paraId="1DE01045" w14:textId="77777777" w:rsidR="006C0B02" w:rsidRDefault="006C0B02">
      <w:pPr>
        <w:pStyle w:val="BodyText"/>
        <w:rPr>
          <w:b/>
          <w:sz w:val="20"/>
        </w:rPr>
      </w:pPr>
    </w:p>
    <w:p w14:paraId="37DCF884" w14:textId="77777777" w:rsidR="006C0B02" w:rsidRDefault="0000292C">
      <w:pPr>
        <w:pStyle w:val="BodyText"/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1A20334" wp14:editId="7F61AB18">
                <wp:simplePos x="0" y="0"/>
                <wp:positionH relativeFrom="page">
                  <wp:posOffset>934719</wp:posOffset>
                </wp:positionH>
                <wp:positionV relativeFrom="paragraph">
                  <wp:posOffset>197068</wp:posOffset>
                </wp:positionV>
                <wp:extent cx="567309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283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910B8" id="Graphic 16" o:spid="_x0000_s1026" style="position:absolute;margin-left:73.6pt;margin-top:15.5pt;width:446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d6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" path="m,l5672836,e" filled="f" strokeweight=".24592mm">
                <v:path arrowok="t"/>
                <w10:wrap type="topAndBottom" anchorx="page"/>
              </v:shape>
            </w:pict>
          </mc:Fallback>
        </mc:AlternateContent>
      </w:r>
    </w:p>
    <w:p w14:paraId="3336A470" w14:textId="77777777" w:rsidR="006C0B02" w:rsidRDefault="006C0B02">
      <w:pPr>
        <w:pStyle w:val="BodyText"/>
        <w:rPr>
          <w:b/>
          <w:sz w:val="20"/>
        </w:rPr>
      </w:pPr>
    </w:p>
    <w:p w14:paraId="524F3746" w14:textId="77777777" w:rsidR="006C0B02" w:rsidRDefault="006C0B02">
      <w:pPr>
        <w:pStyle w:val="BodyText"/>
        <w:rPr>
          <w:b/>
          <w:sz w:val="20"/>
        </w:rPr>
      </w:pPr>
    </w:p>
    <w:p w14:paraId="4408696C" w14:textId="77777777" w:rsidR="006C0B02" w:rsidRDefault="006C0B02">
      <w:pPr>
        <w:pStyle w:val="BodyText"/>
        <w:rPr>
          <w:b/>
          <w:sz w:val="20"/>
        </w:rPr>
      </w:pPr>
    </w:p>
    <w:p w14:paraId="11C12AC8" w14:textId="77777777" w:rsidR="006C0B02" w:rsidRDefault="0000292C">
      <w:pPr>
        <w:pStyle w:val="BodyText"/>
        <w:spacing w:before="4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0EDA350" wp14:editId="179F2DF9">
                <wp:simplePos x="0" y="0"/>
                <wp:positionH relativeFrom="page">
                  <wp:posOffset>934719</wp:posOffset>
                </wp:positionH>
                <wp:positionV relativeFrom="paragraph">
                  <wp:posOffset>213412</wp:posOffset>
                </wp:positionV>
                <wp:extent cx="56730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2836" y="0"/>
                              </a:lnTo>
                            </a:path>
                          </a:pathLst>
                        </a:custGeom>
                        <a:ln w="8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23CAF" id="Graphic 17" o:spid="_x0000_s1026" style="position:absolute;margin-left:73.6pt;margin-top:16.8pt;width:446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" path="m,l5672836,e" filled="f" strokeweight=".24592mm">
                <v:path arrowok="t"/>
                <w10:wrap type="topAndBottom" anchorx="page"/>
              </v:shape>
            </w:pict>
          </mc:Fallback>
        </mc:AlternateContent>
      </w:r>
    </w:p>
    <w:p w14:paraId="3A92E644" w14:textId="77777777" w:rsidR="006C0B02" w:rsidRDefault="006C0B02">
      <w:pPr>
        <w:pStyle w:val="BodyText"/>
        <w:rPr>
          <w:b/>
          <w:sz w:val="20"/>
        </w:rPr>
        <w:sectPr w:rsidR="006C0B02">
          <w:pgSz w:w="11910" w:h="16850"/>
          <w:pgMar w:top="1180" w:right="1133" w:bottom="1200" w:left="1275" w:header="0" w:footer="1004" w:gutter="0"/>
          <w:cols w:space="720"/>
        </w:sectPr>
      </w:pPr>
    </w:p>
    <w:p w14:paraId="30988D9B" w14:textId="77777777" w:rsidR="006C0B02" w:rsidRDefault="0000292C">
      <w:pPr>
        <w:pStyle w:val="Heading1"/>
        <w:spacing w:before="94"/>
        <w:ind w:left="20" w:right="150"/>
        <w:jc w:val="center"/>
        <w:rPr>
          <w:u w:val="none"/>
        </w:rPr>
      </w:pPr>
      <w:r>
        <w:lastRenderedPageBreak/>
        <w:t>APPENDIX</w:t>
      </w:r>
      <w:r>
        <w:rPr>
          <w:spacing w:val="17"/>
        </w:rPr>
        <w:t xml:space="preserve"> </w:t>
      </w:r>
      <w:r>
        <w:t>5:</w:t>
      </w:r>
      <w:r>
        <w:rPr>
          <w:spacing w:val="10"/>
        </w:rPr>
        <w:t xml:space="preserve"> </w:t>
      </w:r>
      <w:r>
        <w:t>Evaluation</w:t>
      </w:r>
      <w:r>
        <w:rPr>
          <w:spacing w:val="11"/>
        </w:rPr>
        <w:t xml:space="preserve"> </w:t>
      </w:r>
      <w:r>
        <w:rPr>
          <w:spacing w:val="-10"/>
        </w:rPr>
        <w:t>2</w:t>
      </w:r>
    </w:p>
    <w:p w14:paraId="677D310C" w14:textId="77777777" w:rsidR="006C0B02" w:rsidRDefault="0000292C">
      <w:pPr>
        <w:pStyle w:val="BodyText"/>
        <w:spacing w:before="248"/>
        <w:ind w:right="150"/>
        <w:jc w:val="center"/>
      </w:pPr>
      <w:r>
        <w:t>WTA</w:t>
      </w:r>
      <w:r>
        <w:rPr>
          <w:spacing w:val="16"/>
        </w:rPr>
        <w:t xml:space="preserve"> </w:t>
      </w:r>
      <w:r>
        <w:rPr>
          <w:spacing w:val="-2"/>
        </w:rPr>
        <w:t>Evaluation</w:t>
      </w:r>
    </w:p>
    <w:p w14:paraId="48CF8CF9" w14:textId="77777777" w:rsidR="006C0B02" w:rsidRDefault="0000292C">
      <w:pPr>
        <w:spacing w:before="247" w:line="271" w:lineRule="auto"/>
        <w:ind w:left="166" w:right="586"/>
        <w:jc w:val="both"/>
        <w:rPr>
          <w:i/>
        </w:rPr>
      </w:pPr>
      <w:r>
        <w:rPr>
          <w:i/>
        </w:rPr>
        <w:t>Assumption</w:t>
      </w:r>
      <w:r>
        <w:rPr>
          <w:i/>
          <w:spacing w:val="-4"/>
        </w:rPr>
        <w:t xml:space="preserve"> </w:t>
      </w:r>
      <w:r>
        <w:rPr>
          <w:i/>
        </w:rPr>
        <w:t>is that this would be sent out as an</w:t>
      </w:r>
      <w:r>
        <w:rPr>
          <w:i/>
          <w:spacing w:val="-2"/>
        </w:rPr>
        <w:t xml:space="preserve"> </w:t>
      </w:r>
      <w:r>
        <w:rPr>
          <w:i/>
        </w:rPr>
        <w:t>email survey, with</w:t>
      </w:r>
      <w:r>
        <w:rPr>
          <w:i/>
          <w:spacing w:val="-1"/>
        </w:rPr>
        <w:t xml:space="preserve"> </w:t>
      </w:r>
      <w:r>
        <w:rPr>
          <w:i/>
        </w:rPr>
        <w:t>the school’s current WTA attached, but it can</w:t>
      </w:r>
      <w:r>
        <w:rPr>
          <w:i/>
          <w:spacing w:val="-2"/>
        </w:rPr>
        <w:t xml:space="preserve"> </w:t>
      </w:r>
      <w:r>
        <w:rPr>
          <w:i/>
        </w:rPr>
        <w:t>obviously be used and adapted in</w:t>
      </w:r>
      <w:r>
        <w:rPr>
          <w:i/>
          <w:spacing w:val="-2"/>
        </w:rPr>
        <w:t xml:space="preserve"> </w:t>
      </w:r>
      <w:r>
        <w:rPr>
          <w:i/>
        </w:rPr>
        <w:t>many ways (e.g. prompt questions for staff discussion in a workshop).</w:t>
      </w:r>
    </w:p>
    <w:p w14:paraId="5D6010B6" w14:textId="77777777" w:rsidR="006C0B02" w:rsidRDefault="006C0B02">
      <w:pPr>
        <w:pStyle w:val="BodyText"/>
        <w:rPr>
          <w:i/>
        </w:rPr>
      </w:pPr>
    </w:p>
    <w:p w14:paraId="19CF195A" w14:textId="0E5AF4E4" w:rsidR="006C0B02" w:rsidRDefault="0000292C">
      <w:pPr>
        <w:pStyle w:val="BodyText"/>
        <w:spacing w:line="271" w:lineRule="auto"/>
        <w:ind w:left="166" w:right="298"/>
      </w:pPr>
      <w:r>
        <w:t>The first</w:t>
      </w:r>
      <w:r>
        <w:rPr>
          <w:spacing w:val="-3"/>
        </w:rPr>
        <w:t xml:space="preserve"> </w:t>
      </w:r>
      <w:r>
        <w:t xml:space="preserve">5 </w:t>
      </w:r>
      <w:r w:rsidR="00BB09B6">
        <w:t>questions</w:t>
      </w:r>
      <w:r>
        <w:t xml:space="preserve"> relate to the WTA (i.e.</w:t>
      </w:r>
      <w:r>
        <w:rPr>
          <w:spacing w:val="-7"/>
        </w:rPr>
        <w:t xml:space="preserve"> </w:t>
      </w:r>
      <w:r>
        <w:t>the agreement</w:t>
      </w:r>
      <w:r>
        <w:rPr>
          <w:spacing w:val="-3"/>
        </w:rPr>
        <w:t xml:space="preserve"> </w:t>
      </w:r>
      <w:r>
        <w:t xml:space="preserve">about the </w:t>
      </w:r>
      <w:proofErr w:type="gramStart"/>
      <w:r>
        <w:t>5 hours</w:t>
      </w:r>
      <w:proofErr w:type="gramEnd"/>
      <w:r>
        <w:t>/week collegiate time that make up part of the 35-hour week).</w:t>
      </w:r>
    </w:p>
    <w:p w14:paraId="2716F709" w14:textId="77777777" w:rsidR="006C0B02" w:rsidRDefault="006C0B02" w:rsidP="009B40B0">
      <w:pPr>
        <w:pStyle w:val="BodyText"/>
      </w:pPr>
    </w:p>
    <w:p w14:paraId="370FED5C" w14:textId="425327B7" w:rsidR="006C0B02" w:rsidRDefault="0000292C">
      <w:pPr>
        <w:pStyle w:val="ListParagraph"/>
        <w:numPr>
          <w:ilvl w:val="0"/>
          <w:numId w:val="2"/>
        </w:numPr>
        <w:tabs>
          <w:tab w:val="left" w:pos="885"/>
        </w:tabs>
        <w:ind w:left="885" w:hanging="358"/>
      </w:pPr>
      <w:r>
        <w:t>Which</w:t>
      </w:r>
      <w:r>
        <w:rPr>
          <w:spacing w:val="28"/>
        </w:rPr>
        <w:t xml:space="preserve"> </w:t>
      </w:r>
      <w:r>
        <w:t>allocations</w:t>
      </w:r>
      <w:r>
        <w:rPr>
          <w:spacing w:val="1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time</w:t>
      </w:r>
      <w:r>
        <w:rPr>
          <w:spacing w:val="21"/>
        </w:rPr>
        <w:t xml:space="preserve"> </w:t>
      </w:r>
      <w:r w:rsidR="00BB09B6">
        <w:t>seem</w:t>
      </w:r>
      <w:r>
        <w:rPr>
          <w:spacing w:val="17"/>
        </w:rPr>
        <w:t xml:space="preserve"> </w:t>
      </w:r>
      <w:r>
        <w:t>right</w:t>
      </w:r>
      <w:r>
        <w:rPr>
          <w:spacing w:val="16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4"/>
        </w:rPr>
        <w:t>you?</w:t>
      </w:r>
    </w:p>
    <w:p w14:paraId="7911BB22" w14:textId="77777777" w:rsidR="006C0B02" w:rsidRDefault="0000292C">
      <w:pPr>
        <w:pStyle w:val="ListParagraph"/>
        <w:numPr>
          <w:ilvl w:val="0"/>
          <w:numId w:val="2"/>
        </w:numPr>
        <w:tabs>
          <w:tab w:val="left" w:pos="885"/>
        </w:tabs>
        <w:spacing w:before="23"/>
        <w:ind w:left="885" w:hanging="358"/>
      </w:pPr>
      <w:r>
        <w:t>Which</w:t>
      </w:r>
      <w:r>
        <w:rPr>
          <w:spacing w:val="39"/>
        </w:rPr>
        <w:t xml:space="preserve"> </w:t>
      </w:r>
      <w:r>
        <w:t>categories</w:t>
      </w:r>
      <w:r>
        <w:rPr>
          <w:spacing w:val="20"/>
        </w:rPr>
        <w:t xml:space="preserve"> </w:t>
      </w:r>
      <w:r>
        <w:t>need</w:t>
      </w:r>
      <w:r>
        <w:rPr>
          <w:spacing w:val="33"/>
        </w:rPr>
        <w:t xml:space="preserve"> </w:t>
      </w:r>
      <w:r>
        <w:t>significantly</w:t>
      </w:r>
      <w:r>
        <w:rPr>
          <w:spacing w:val="23"/>
        </w:rPr>
        <w:t xml:space="preserve"> </w:t>
      </w:r>
      <w:r>
        <w:t>more</w:t>
      </w:r>
      <w:r>
        <w:rPr>
          <w:spacing w:val="31"/>
        </w:rPr>
        <w:t xml:space="preserve"> </w:t>
      </w:r>
      <w:r>
        <w:rPr>
          <w:spacing w:val="-4"/>
        </w:rPr>
        <w:t>time?</w:t>
      </w:r>
    </w:p>
    <w:p w14:paraId="384509F4" w14:textId="77777777" w:rsidR="006C0B02" w:rsidRDefault="0000292C">
      <w:pPr>
        <w:pStyle w:val="ListParagraph"/>
        <w:numPr>
          <w:ilvl w:val="0"/>
          <w:numId w:val="2"/>
        </w:numPr>
        <w:tabs>
          <w:tab w:val="left" w:pos="885"/>
        </w:tabs>
        <w:spacing w:before="23"/>
        <w:ind w:left="885" w:hanging="358"/>
      </w:pPr>
      <w:r>
        <w:t>Which</w:t>
      </w:r>
      <w:r>
        <w:rPr>
          <w:spacing w:val="28"/>
        </w:rPr>
        <w:t xml:space="preserve"> </w:t>
      </w:r>
      <w:r>
        <w:t>categories</w:t>
      </w:r>
      <w:r>
        <w:rPr>
          <w:spacing w:val="11"/>
        </w:rPr>
        <w:t xml:space="preserve"> </w:t>
      </w:r>
      <w:r>
        <w:t>could</w:t>
      </w:r>
      <w:r>
        <w:rPr>
          <w:spacing w:val="21"/>
        </w:rPr>
        <w:t xml:space="preserve"> </w:t>
      </w:r>
      <w:r>
        <w:t>see</w:t>
      </w:r>
      <w:r>
        <w:rPr>
          <w:spacing w:val="20"/>
        </w:rPr>
        <w:t xml:space="preserve"> </w:t>
      </w:r>
      <w:r>
        <w:t>time</w:t>
      </w:r>
      <w:r>
        <w:rPr>
          <w:spacing w:val="21"/>
        </w:rPr>
        <w:t xml:space="preserve"> </w:t>
      </w:r>
      <w:r>
        <w:rPr>
          <w:spacing w:val="-2"/>
        </w:rPr>
        <w:t>reduced?</w:t>
      </w:r>
    </w:p>
    <w:p w14:paraId="4B9BA032" w14:textId="77777777" w:rsidR="006C0B02" w:rsidRDefault="0000292C">
      <w:pPr>
        <w:pStyle w:val="ListParagraph"/>
        <w:numPr>
          <w:ilvl w:val="0"/>
          <w:numId w:val="2"/>
        </w:numPr>
        <w:tabs>
          <w:tab w:val="left" w:pos="885"/>
          <w:tab w:val="left" w:pos="888"/>
        </w:tabs>
        <w:spacing w:before="22" w:line="259" w:lineRule="auto"/>
        <w:ind w:right="311"/>
      </w:pPr>
      <w:r>
        <w:t xml:space="preserve">Which </w:t>
      </w:r>
      <w:r>
        <w:rPr>
          <w:u w:val="single"/>
        </w:rPr>
        <w:t>collegiate</w:t>
      </w:r>
      <w:r>
        <w:t xml:space="preserve"> activities</w:t>
      </w:r>
      <w:r>
        <w:rPr>
          <w:spacing w:val="-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take up a lot</w:t>
      </w:r>
      <w:r>
        <w:rPr>
          <w:spacing w:val="-4"/>
        </w:rPr>
        <w:t xml:space="preserve"> </w:t>
      </w:r>
      <w:r>
        <w:t>of your</w:t>
      </w:r>
      <w:r>
        <w:rPr>
          <w:spacing w:val="-7"/>
        </w:rPr>
        <w:t xml:space="preserve"> </w:t>
      </w:r>
      <w:r>
        <w:t>time are not</w:t>
      </w:r>
      <w:r>
        <w:rPr>
          <w:spacing w:val="-4"/>
        </w:rPr>
        <w:t xml:space="preserve"> </w:t>
      </w:r>
      <w:r>
        <w:t>accounted for</w:t>
      </w:r>
      <w:r>
        <w:rPr>
          <w:spacing w:val="-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 WTA (remember that you get 7.5 hours/week personal preparation and correction</w:t>
      </w:r>
      <w:r>
        <w:rPr>
          <w:spacing w:val="40"/>
        </w:rPr>
        <w:t xml:space="preserve"> </w:t>
      </w:r>
      <w:r>
        <w:t>time</w:t>
      </w:r>
      <w:r>
        <w:rPr>
          <w:spacing w:val="35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hours/week WTA</w:t>
      </w:r>
      <w:r>
        <w:rPr>
          <w:spacing w:val="38"/>
        </w:rPr>
        <w:t xml:space="preserve"> </w:t>
      </w:r>
      <w:r>
        <w:t>time</w:t>
      </w:r>
      <w:r>
        <w:rPr>
          <w:spacing w:val="33"/>
        </w:rPr>
        <w:t xml:space="preserve"> </w:t>
      </w:r>
      <w:r>
        <w:t>is for school</w:t>
      </w:r>
      <w:r>
        <w:rPr>
          <w:spacing w:val="40"/>
        </w:rPr>
        <w:t xml:space="preserve"> </w:t>
      </w:r>
      <w:r>
        <w:t>or departmental</w:t>
      </w:r>
      <w:r>
        <w:rPr>
          <w:spacing w:val="40"/>
        </w:rPr>
        <w:t xml:space="preserve"> </w:t>
      </w:r>
      <w:r>
        <w:t>activities)?</w:t>
      </w:r>
    </w:p>
    <w:p w14:paraId="2C5D6DBD" w14:textId="77777777" w:rsidR="006C0B02" w:rsidRDefault="0000292C">
      <w:pPr>
        <w:pStyle w:val="ListParagraph"/>
        <w:numPr>
          <w:ilvl w:val="0"/>
          <w:numId w:val="2"/>
        </w:numPr>
        <w:tabs>
          <w:tab w:val="left" w:pos="885"/>
        </w:tabs>
        <w:spacing w:line="291" w:lineRule="exact"/>
        <w:ind w:left="885" w:hanging="358"/>
      </w:pPr>
      <w:r>
        <w:t>What</w:t>
      </w:r>
      <w:r>
        <w:rPr>
          <w:spacing w:val="14"/>
        </w:rPr>
        <w:t xml:space="preserve"> </w:t>
      </w:r>
      <w:r>
        <w:t>activities</w:t>
      </w:r>
      <w:r>
        <w:rPr>
          <w:spacing w:val="10"/>
        </w:rPr>
        <w:t xml:space="preserve"> </w:t>
      </w:r>
      <w:r>
        <w:t>currently</w:t>
      </w:r>
      <w:r>
        <w:rPr>
          <w:spacing w:val="12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WTA</w:t>
      </w:r>
      <w:r>
        <w:rPr>
          <w:spacing w:val="23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think</w:t>
      </w:r>
      <w:r>
        <w:rPr>
          <w:spacing w:val="8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removed,</w:t>
      </w:r>
      <w:r>
        <w:rPr>
          <w:spacing w:val="1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4"/>
        </w:rPr>
        <w:t>why?</w:t>
      </w:r>
    </w:p>
    <w:p w14:paraId="1747C1C1" w14:textId="77777777" w:rsidR="006C0B02" w:rsidRDefault="006C0B02">
      <w:pPr>
        <w:pStyle w:val="BodyText"/>
      </w:pPr>
    </w:p>
    <w:p w14:paraId="6ABD6FD7" w14:textId="77777777" w:rsidR="006C0B02" w:rsidRDefault="0000292C">
      <w:pPr>
        <w:pStyle w:val="BodyText"/>
        <w:spacing w:before="1"/>
        <w:ind w:left="166"/>
      </w:pPr>
      <w:r>
        <w:t>These</w:t>
      </w:r>
      <w:r>
        <w:rPr>
          <w:spacing w:val="20"/>
        </w:rPr>
        <w:t xml:space="preserve"> </w:t>
      </w:r>
      <w:r>
        <w:t>questions</w:t>
      </w:r>
      <w:r>
        <w:rPr>
          <w:spacing w:val="11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about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school</w:t>
      </w:r>
      <w:r>
        <w:rPr>
          <w:spacing w:val="26"/>
        </w:rPr>
        <w:t xml:space="preserve"> </w:t>
      </w:r>
      <w:r>
        <w:rPr>
          <w:spacing w:val="-2"/>
        </w:rPr>
        <w:t>calendar.</w:t>
      </w:r>
    </w:p>
    <w:p w14:paraId="00786CF7" w14:textId="77777777" w:rsidR="006C0B02" w:rsidRDefault="0000292C">
      <w:pPr>
        <w:spacing w:before="247" w:line="271" w:lineRule="auto"/>
        <w:ind w:left="166" w:right="298"/>
        <w:rPr>
          <w:i/>
        </w:rPr>
      </w:pPr>
      <w:r>
        <w:rPr>
          <w:i/>
        </w:rPr>
        <w:t>It is very</w:t>
      </w:r>
      <w:r>
        <w:rPr>
          <w:i/>
          <w:spacing w:val="-3"/>
        </w:rPr>
        <w:t xml:space="preserve"> </w:t>
      </w:r>
      <w:r>
        <w:rPr>
          <w:i/>
        </w:rPr>
        <w:t>hard</w:t>
      </w:r>
      <w:r>
        <w:rPr>
          <w:i/>
          <w:spacing w:val="-1"/>
        </w:rPr>
        <w:t xml:space="preserve"> </w:t>
      </w:r>
      <w:r>
        <w:rPr>
          <w:i/>
        </w:rPr>
        <w:t>to write</w:t>
      </w:r>
      <w:r>
        <w:rPr>
          <w:i/>
          <w:spacing w:val="-3"/>
        </w:rPr>
        <w:t xml:space="preserve"> </w:t>
      </w:r>
      <w:r>
        <w:rPr>
          <w:i/>
        </w:rPr>
        <w:t>generic questions about school calendars.</w:t>
      </w:r>
      <w:r>
        <w:rPr>
          <w:i/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following</w:t>
      </w:r>
      <w:r>
        <w:rPr>
          <w:i/>
          <w:spacing w:val="-1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few examples, but clearly every school will need to think of its own.</w:t>
      </w:r>
    </w:p>
    <w:p w14:paraId="26F8FBC0" w14:textId="77777777" w:rsidR="006C0B02" w:rsidRDefault="0000292C">
      <w:pPr>
        <w:pStyle w:val="ListParagraph"/>
        <w:numPr>
          <w:ilvl w:val="0"/>
          <w:numId w:val="1"/>
        </w:numPr>
        <w:tabs>
          <w:tab w:val="left" w:pos="885"/>
          <w:tab w:val="left" w:pos="888"/>
        </w:tabs>
        <w:spacing w:before="210" w:line="259" w:lineRule="auto"/>
        <w:ind w:right="492"/>
      </w:pPr>
      <w:r>
        <w:t>This year we tried putting all</w:t>
      </w:r>
      <w:r>
        <w:rPr>
          <w:spacing w:val="24"/>
        </w:rPr>
        <w:t xml:space="preserve"> </w:t>
      </w:r>
      <w:r>
        <w:t>parents’ evenings closer together</w:t>
      </w:r>
      <w:r>
        <w:rPr>
          <w:spacing w:val="3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do you</w:t>
      </w:r>
      <w:r>
        <w:rPr>
          <w:spacing w:val="27"/>
        </w:rPr>
        <w:t xml:space="preserve"> </w:t>
      </w:r>
      <w:r>
        <w:t>think we should</w:t>
      </w:r>
      <w:r>
        <w:rPr>
          <w:spacing w:val="36"/>
        </w:rPr>
        <w:t xml:space="preserve"> </w:t>
      </w:r>
      <w:r>
        <w:t>continue</w:t>
      </w:r>
      <w:r>
        <w:rPr>
          <w:spacing w:val="34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this?</w:t>
      </w:r>
      <w:r>
        <w:rPr>
          <w:spacing w:val="80"/>
        </w:rPr>
        <w:t xml:space="preserve"> </w:t>
      </w:r>
      <w:r>
        <w:t>If</w:t>
      </w:r>
      <w:r>
        <w:rPr>
          <w:spacing w:val="39"/>
        </w:rPr>
        <w:t xml:space="preserve"> </w:t>
      </w:r>
      <w:proofErr w:type="gramStart"/>
      <w:r>
        <w:t>no</w:t>
      </w:r>
      <w:proofErr w:type="gramEnd"/>
      <w:r>
        <w:t>, what pattern</w:t>
      </w:r>
      <w:r>
        <w:rPr>
          <w:spacing w:val="40"/>
        </w:rPr>
        <w:t xml:space="preserve"> </w:t>
      </w:r>
      <w:r>
        <w:t>would</w:t>
      </w:r>
      <w:r>
        <w:rPr>
          <w:spacing w:val="36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prefer?</w:t>
      </w:r>
    </w:p>
    <w:p w14:paraId="38DEBB2F" w14:textId="77777777" w:rsidR="006C0B02" w:rsidRDefault="0000292C">
      <w:pPr>
        <w:pStyle w:val="ListParagraph"/>
        <w:numPr>
          <w:ilvl w:val="0"/>
          <w:numId w:val="1"/>
        </w:numPr>
        <w:tabs>
          <w:tab w:val="left" w:pos="885"/>
          <w:tab w:val="left" w:pos="888"/>
        </w:tabs>
        <w:spacing w:line="259" w:lineRule="auto"/>
        <w:ind w:right="389"/>
      </w:pPr>
      <w:r>
        <w:t>This year all</w:t>
      </w:r>
      <w:r>
        <w:rPr>
          <w:spacing w:val="22"/>
        </w:rPr>
        <w:t xml:space="preserve"> </w:t>
      </w:r>
      <w:r>
        <w:t>CAT sessions have been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Friday afternoon.</w:t>
      </w:r>
      <w:r>
        <w:rPr>
          <w:spacing w:val="80"/>
        </w:rPr>
        <w:t xml:space="preserve"> </w:t>
      </w:r>
      <w:r>
        <w:t>It has been</w:t>
      </w:r>
      <w:r>
        <w:rPr>
          <w:spacing w:val="24"/>
        </w:rPr>
        <w:t xml:space="preserve"> </w:t>
      </w:r>
      <w:r>
        <w:t>suggested that we</w:t>
      </w:r>
      <w:r>
        <w:rPr>
          <w:spacing w:val="28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t>move</w:t>
      </w:r>
      <w:r>
        <w:rPr>
          <w:spacing w:val="35"/>
        </w:rPr>
        <w:t xml:space="preserve"> </w:t>
      </w:r>
      <w:r>
        <w:t>50% to</w:t>
      </w:r>
      <w:r>
        <w:rPr>
          <w:spacing w:val="29"/>
        </w:rPr>
        <w:t xml:space="preserve"> </w:t>
      </w:r>
      <w:r>
        <w:t>twilight sessions.</w:t>
      </w:r>
      <w:r>
        <w:rPr>
          <w:spacing w:val="80"/>
        </w:rPr>
        <w:t xml:space="preserve"> </w:t>
      </w:r>
      <w:r>
        <w:t>What are</w:t>
      </w:r>
      <w:r>
        <w:rPr>
          <w:spacing w:val="28"/>
        </w:rPr>
        <w:t xml:space="preserve"> </w:t>
      </w:r>
      <w:r>
        <w:t>your views on</w:t>
      </w:r>
      <w:r>
        <w:rPr>
          <w:spacing w:val="37"/>
        </w:rPr>
        <w:t xml:space="preserve"> </w:t>
      </w:r>
      <w:r>
        <w:t>this?</w:t>
      </w:r>
    </w:p>
    <w:p w14:paraId="53BFD586" w14:textId="77777777" w:rsidR="006C0B02" w:rsidRDefault="0000292C">
      <w:pPr>
        <w:pStyle w:val="ListParagraph"/>
        <w:numPr>
          <w:ilvl w:val="0"/>
          <w:numId w:val="1"/>
        </w:numPr>
        <w:tabs>
          <w:tab w:val="left" w:pos="885"/>
          <w:tab w:val="left" w:pos="888"/>
        </w:tabs>
        <w:spacing w:line="259" w:lineRule="auto"/>
        <w:ind w:right="329"/>
      </w:pPr>
      <w:r>
        <w:t>The prelims are currently in</w:t>
      </w:r>
      <w:r>
        <w:rPr>
          <w:spacing w:val="24"/>
        </w:rPr>
        <w:t xml:space="preserve"> </w:t>
      </w:r>
      <w:r>
        <w:t>January.</w:t>
      </w:r>
      <w:r>
        <w:rPr>
          <w:spacing w:val="80"/>
        </w:rPr>
        <w:t xml:space="preserve"> </w:t>
      </w:r>
      <w:r>
        <w:t>It has been</w:t>
      </w:r>
      <w:r>
        <w:rPr>
          <w:spacing w:val="24"/>
        </w:rPr>
        <w:t xml:space="preserve"> </w:t>
      </w:r>
      <w:r>
        <w:t>suggested that they are moved to late November/early December.</w:t>
      </w:r>
      <w:r>
        <w:rPr>
          <w:spacing w:val="80"/>
        </w:rPr>
        <w:t xml:space="preserve"> </w:t>
      </w:r>
      <w:r>
        <w:t>What are your views on</w:t>
      </w:r>
      <w:r>
        <w:rPr>
          <w:spacing w:val="40"/>
        </w:rPr>
        <w:t xml:space="preserve"> </w:t>
      </w:r>
      <w:r>
        <w:t>this?</w:t>
      </w:r>
    </w:p>
    <w:p w14:paraId="016F56F1" w14:textId="77777777" w:rsidR="006C0B02" w:rsidRDefault="0000292C">
      <w:pPr>
        <w:pStyle w:val="ListParagraph"/>
        <w:numPr>
          <w:ilvl w:val="0"/>
          <w:numId w:val="1"/>
        </w:numPr>
        <w:tabs>
          <w:tab w:val="left" w:pos="885"/>
          <w:tab w:val="left" w:pos="888"/>
        </w:tabs>
        <w:spacing w:line="259" w:lineRule="auto"/>
        <w:ind w:right="309"/>
      </w:pPr>
      <w:r>
        <w:t>Are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times</w:t>
      </w:r>
      <w:r>
        <w:rPr>
          <w:spacing w:val="-10"/>
        </w:rPr>
        <w:t xml:space="preserve"> </w:t>
      </w:r>
      <w:r>
        <w:t>of the year when</w:t>
      </w:r>
      <w:r>
        <w:rPr>
          <w:spacing w:val="27"/>
        </w:rPr>
        <w:t xml:space="preserve"> </w:t>
      </w:r>
      <w:r>
        <w:t>you</w:t>
      </w:r>
      <w:r>
        <w:rPr>
          <w:spacing w:val="27"/>
        </w:rPr>
        <w:t xml:space="preserve"> </w:t>
      </w:r>
      <w:r>
        <w:t>find the workload particularly difficult?</w:t>
      </w:r>
      <w:r>
        <w:rPr>
          <w:spacing w:val="80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yes, what</w:t>
      </w:r>
      <w:r>
        <w:rPr>
          <w:spacing w:val="40"/>
        </w:rPr>
        <w:t xml:space="preserve"> </w:t>
      </w:r>
      <w:r>
        <w:t>alterations 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calendar do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think might</w:t>
      </w:r>
      <w:r>
        <w:rPr>
          <w:spacing w:val="40"/>
        </w:rPr>
        <w:t xml:space="preserve"> </w:t>
      </w:r>
      <w:r>
        <w:t>help?</w:t>
      </w:r>
    </w:p>
    <w:sectPr w:rsidR="006C0B02">
      <w:pgSz w:w="11910" w:h="16850"/>
      <w:pgMar w:top="1180" w:right="1133" w:bottom="1200" w:left="1275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5988" w14:textId="77777777" w:rsidR="005B16C3" w:rsidRDefault="005B16C3">
      <w:r>
        <w:separator/>
      </w:r>
    </w:p>
  </w:endnote>
  <w:endnote w:type="continuationSeparator" w:id="0">
    <w:p w14:paraId="06543E7A" w14:textId="77777777" w:rsidR="005B16C3" w:rsidRDefault="005B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1235" w14:textId="77777777" w:rsidR="006C0B02" w:rsidRDefault="000029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2416" behindDoc="1" locked="0" layoutInCell="1" allowOverlap="1" wp14:anchorId="238AD242" wp14:editId="1FB0E533">
              <wp:simplePos x="0" y="0"/>
              <wp:positionH relativeFrom="page">
                <wp:posOffset>3706876</wp:posOffset>
              </wp:positionH>
              <wp:positionV relativeFrom="page">
                <wp:posOffset>9919175</wp:posOffset>
              </wp:positionV>
              <wp:extent cx="158750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5AA58" w14:textId="77777777" w:rsidR="006C0B02" w:rsidRDefault="0000292C">
                          <w:pPr>
                            <w:pStyle w:val="BodyText"/>
                            <w:spacing w:line="248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AD2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1.05pt;width:12.5pt;height:13.25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" filled="f" stroked="f">
              <v:textbox inset="0,0,0,0">
                <w:txbxContent>
                  <w:p w14:paraId="6055AA58" w14:textId="77777777" w:rsidR="006C0B02" w:rsidRDefault="0000292C">
                    <w:pPr>
                      <w:pStyle w:val="BodyText"/>
                      <w:spacing w:line="248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DD05" w14:textId="77777777" w:rsidR="005B16C3" w:rsidRDefault="005B16C3">
      <w:r>
        <w:separator/>
      </w:r>
    </w:p>
  </w:footnote>
  <w:footnote w:type="continuationSeparator" w:id="0">
    <w:p w14:paraId="3E95E3E2" w14:textId="77777777" w:rsidR="005B16C3" w:rsidRDefault="005B1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E29"/>
    <w:multiLevelType w:val="hybridMultilevel"/>
    <w:tmpl w:val="BD16779A"/>
    <w:lvl w:ilvl="0" w:tplc="E20A4A62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spacing w:val="0"/>
        <w:w w:val="102"/>
        <w:lang w:val="en-US" w:eastAsia="en-US" w:bidi="ar-SA"/>
      </w:rPr>
    </w:lvl>
    <w:lvl w:ilvl="1" w:tplc="FDE6093A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2" w:tplc="6A000E80">
      <w:numFmt w:val="bullet"/>
      <w:lvlText w:val="•"/>
      <w:lvlJc w:val="left"/>
      <w:pPr>
        <w:ind w:left="2053" w:hanging="361"/>
      </w:pPr>
      <w:rPr>
        <w:rFonts w:hint="default"/>
        <w:lang w:val="en-US" w:eastAsia="en-US" w:bidi="ar-SA"/>
      </w:rPr>
    </w:lvl>
    <w:lvl w:ilvl="3" w:tplc="ABE02778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4" w:tplc="86C24242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5" w:tplc="6C6CCA4A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6" w:tplc="F2FC6D04">
      <w:numFmt w:val="bullet"/>
      <w:lvlText w:val="•"/>
      <w:lvlJc w:val="left"/>
      <w:pPr>
        <w:ind w:left="4481" w:hanging="361"/>
      </w:pPr>
      <w:rPr>
        <w:rFonts w:hint="default"/>
        <w:lang w:val="en-US" w:eastAsia="en-US" w:bidi="ar-SA"/>
      </w:rPr>
    </w:lvl>
    <w:lvl w:ilvl="7" w:tplc="B2282438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8" w:tplc="D0A00F24">
      <w:numFmt w:val="bullet"/>
      <w:lvlText w:val="•"/>
      <w:lvlJc w:val="left"/>
      <w:pPr>
        <w:ind w:left="569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39F223F"/>
    <w:multiLevelType w:val="hybridMultilevel"/>
    <w:tmpl w:val="1A883580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08B12D5F"/>
    <w:multiLevelType w:val="hybridMultilevel"/>
    <w:tmpl w:val="C7E0742E"/>
    <w:lvl w:ilvl="0" w:tplc="6EB8277C">
      <w:start w:val="1"/>
      <w:numFmt w:val="decimal"/>
      <w:lvlText w:val="%1."/>
      <w:lvlJc w:val="left"/>
      <w:pPr>
        <w:ind w:left="888" w:hanging="361"/>
      </w:pPr>
      <w:rPr>
        <w:rFonts w:ascii="Segoe UI" w:eastAsia="Segoe UI" w:hAnsi="Segoe UI" w:cs="Segoe UI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1" w:tplc="2C74CBB2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plc="EC52AAD0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  <w:lvl w:ilvl="3" w:tplc="58ECE0DA">
      <w:numFmt w:val="bullet"/>
      <w:lvlText w:val="•"/>
      <w:lvlJc w:val="left"/>
      <w:pPr>
        <w:ind w:left="3466" w:hanging="361"/>
      </w:pPr>
      <w:rPr>
        <w:rFonts w:hint="default"/>
        <w:lang w:val="en-US" w:eastAsia="en-US" w:bidi="ar-SA"/>
      </w:rPr>
    </w:lvl>
    <w:lvl w:ilvl="4" w:tplc="94EE1D6C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0A4C68B0">
      <w:numFmt w:val="bullet"/>
      <w:lvlText w:val="•"/>
      <w:lvlJc w:val="left"/>
      <w:pPr>
        <w:ind w:left="5191" w:hanging="361"/>
      </w:pPr>
      <w:rPr>
        <w:rFonts w:hint="default"/>
        <w:lang w:val="en-US" w:eastAsia="en-US" w:bidi="ar-SA"/>
      </w:rPr>
    </w:lvl>
    <w:lvl w:ilvl="6" w:tplc="8F0A1864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7" w:tplc="26889270">
      <w:numFmt w:val="bullet"/>
      <w:lvlText w:val="•"/>
      <w:lvlJc w:val="left"/>
      <w:pPr>
        <w:ind w:left="6915" w:hanging="361"/>
      </w:pPr>
      <w:rPr>
        <w:rFonts w:hint="default"/>
        <w:lang w:val="en-US" w:eastAsia="en-US" w:bidi="ar-SA"/>
      </w:rPr>
    </w:lvl>
    <w:lvl w:ilvl="8" w:tplc="73D075DA">
      <w:numFmt w:val="bullet"/>
      <w:lvlText w:val="•"/>
      <w:lvlJc w:val="left"/>
      <w:pPr>
        <w:ind w:left="777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624652B"/>
    <w:multiLevelType w:val="hybridMultilevel"/>
    <w:tmpl w:val="DDB06AA8"/>
    <w:lvl w:ilvl="0" w:tplc="3CD2A104">
      <w:start w:val="1"/>
      <w:numFmt w:val="decimal"/>
      <w:lvlText w:val="%1."/>
      <w:lvlJc w:val="left"/>
      <w:pPr>
        <w:ind w:left="888" w:hanging="361"/>
      </w:pPr>
      <w:rPr>
        <w:rFonts w:ascii="Segoe UI" w:eastAsia="Segoe UI" w:hAnsi="Segoe UI" w:cs="Segoe UI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1" w:tplc="A680F726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plc="11205EB6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  <w:lvl w:ilvl="3" w:tplc="D7488346">
      <w:numFmt w:val="bullet"/>
      <w:lvlText w:val="•"/>
      <w:lvlJc w:val="left"/>
      <w:pPr>
        <w:ind w:left="3466" w:hanging="361"/>
      </w:pPr>
      <w:rPr>
        <w:rFonts w:hint="default"/>
        <w:lang w:val="en-US" w:eastAsia="en-US" w:bidi="ar-SA"/>
      </w:rPr>
    </w:lvl>
    <w:lvl w:ilvl="4" w:tplc="92787C60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13AC089A">
      <w:numFmt w:val="bullet"/>
      <w:lvlText w:val="•"/>
      <w:lvlJc w:val="left"/>
      <w:pPr>
        <w:ind w:left="5191" w:hanging="361"/>
      </w:pPr>
      <w:rPr>
        <w:rFonts w:hint="default"/>
        <w:lang w:val="en-US" w:eastAsia="en-US" w:bidi="ar-SA"/>
      </w:rPr>
    </w:lvl>
    <w:lvl w:ilvl="6" w:tplc="3DBE34DE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7" w:tplc="8228B3BE">
      <w:numFmt w:val="bullet"/>
      <w:lvlText w:val="•"/>
      <w:lvlJc w:val="left"/>
      <w:pPr>
        <w:ind w:left="6915" w:hanging="361"/>
      </w:pPr>
      <w:rPr>
        <w:rFonts w:hint="default"/>
        <w:lang w:val="en-US" w:eastAsia="en-US" w:bidi="ar-SA"/>
      </w:rPr>
    </w:lvl>
    <w:lvl w:ilvl="8" w:tplc="1D7EB4AA">
      <w:numFmt w:val="bullet"/>
      <w:lvlText w:val="•"/>
      <w:lvlJc w:val="left"/>
      <w:pPr>
        <w:ind w:left="7777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8127858"/>
    <w:multiLevelType w:val="hybridMultilevel"/>
    <w:tmpl w:val="55ECBD62"/>
    <w:lvl w:ilvl="0" w:tplc="FC607C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87623"/>
    <w:multiLevelType w:val="hybridMultilevel"/>
    <w:tmpl w:val="D3F04AB8"/>
    <w:lvl w:ilvl="0" w:tplc="FDFA264C">
      <w:start w:val="1"/>
      <w:numFmt w:val="lowerLetter"/>
      <w:lvlText w:val="(%1)"/>
      <w:lvlJc w:val="left"/>
      <w:pPr>
        <w:ind w:left="888" w:hanging="361"/>
      </w:pPr>
      <w:rPr>
        <w:rFonts w:ascii="Segoe UI" w:eastAsia="Segoe UI" w:hAnsi="Segoe UI" w:cs="Segoe UI" w:hint="default"/>
        <w:b w:val="0"/>
        <w:bCs w:val="0"/>
        <w:i w:val="0"/>
        <w:iCs w:val="0"/>
        <w:spacing w:val="-10"/>
        <w:w w:val="102"/>
        <w:sz w:val="22"/>
        <w:szCs w:val="22"/>
        <w:lang w:val="en-US" w:eastAsia="en-US" w:bidi="ar-SA"/>
      </w:rPr>
    </w:lvl>
    <w:lvl w:ilvl="1" w:tplc="96A4B426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plc="8E909B6E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  <w:lvl w:ilvl="3" w:tplc="7B48EE26">
      <w:numFmt w:val="bullet"/>
      <w:lvlText w:val="•"/>
      <w:lvlJc w:val="left"/>
      <w:pPr>
        <w:ind w:left="3466" w:hanging="361"/>
      </w:pPr>
      <w:rPr>
        <w:rFonts w:hint="default"/>
        <w:lang w:val="en-US" w:eastAsia="en-US" w:bidi="ar-SA"/>
      </w:rPr>
    </w:lvl>
    <w:lvl w:ilvl="4" w:tplc="A8E0458C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59708328">
      <w:numFmt w:val="bullet"/>
      <w:lvlText w:val="•"/>
      <w:lvlJc w:val="left"/>
      <w:pPr>
        <w:ind w:left="5191" w:hanging="361"/>
      </w:pPr>
      <w:rPr>
        <w:rFonts w:hint="default"/>
        <w:lang w:val="en-US" w:eastAsia="en-US" w:bidi="ar-SA"/>
      </w:rPr>
    </w:lvl>
    <w:lvl w:ilvl="6" w:tplc="1CAC41EA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7" w:tplc="3DC2B81A">
      <w:numFmt w:val="bullet"/>
      <w:lvlText w:val="•"/>
      <w:lvlJc w:val="left"/>
      <w:pPr>
        <w:ind w:left="6915" w:hanging="361"/>
      </w:pPr>
      <w:rPr>
        <w:rFonts w:hint="default"/>
        <w:lang w:val="en-US" w:eastAsia="en-US" w:bidi="ar-SA"/>
      </w:rPr>
    </w:lvl>
    <w:lvl w:ilvl="8" w:tplc="35264204">
      <w:numFmt w:val="bullet"/>
      <w:lvlText w:val="•"/>
      <w:lvlJc w:val="left"/>
      <w:pPr>
        <w:ind w:left="777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02D3B52"/>
    <w:multiLevelType w:val="hybridMultilevel"/>
    <w:tmpl w:val="DEBE9E72"/>
    <w:lvl w:ilvl="0" w:tplc="1CCC22E4">
      <w:start w:val="1"/>
      <w:numFmt w:val="lowerLetter"/>
      <w:lvlText w:val="%1)"/>
      <w:lvlJc w:val="left"/>
      <w:pPr>
        <w:ind w:left="1308" w:hanging="3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C9E4B8B8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2" w:tplc="FE7C8514">
      <w:numFmt w:val="bullet"/>
      <w:lvlText w:val="•"/>
      <w:lvlJc w:val="left"/>
      <w:pPr>
        <w:ind w:left="2940" w:hanging="361"/>
      </w:pPr>
      <w:rPr>
        <w:rFonts w:hint="default"/>
        <w:lang w:val="en-US" w:eastAsia="en-US" w:bidi="ar-SA"/>
      </w:rPr>
    </w:lvl>
    <w:lvl w:ilvl="3" w:tplc="DF94E848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4" w:tplc="C002B0B0">
      <w:numFmt w:val="bullet"/>
      <w:lvlText w:val="•"/>
      <w:lvlJc w:val="left"/>
      <w:pPr>
        <w:ind w:left="4580" w:hanging="361"/>
      </w:pPr>
      <w:rPr>
        <w:rFonts w:hint="default"/>
        <w:lang w:val="en-US" w:eastAsia="en-US" w:bidi="ar-SA"/>
      </w:rPr>
    </w:lvl>
    <w:lvl w:ilvl="5" w:tplc="FFAAE6F6">
      <w:numFmt w:val="bullet"/>
      <w:lvlText w:val="•"/>
      <w:lvlJc w:val="left"/>
      <w:pPr>
        <w:ind w:left="5401" w:hanging="361"/>
      </w:pPr>
      <w:rPr>
        <w:rFonts w:hint="default"/>
        <w:lang w:val="en-US" w:eastAsia="en-US" w:bidi="ar-SA"/>
      </w:rPr>
    </w:lvl>
    <w:lvl w:ilvl="6" w:tplc="1D106928">
      <w:numFmt w:val="bullet"/>
      <w:lvlText w:val="•"/>
      <w:lvlJc w:val="left"/>
      <w:pPr>
        <w:ind w:left="6221" w:hanging="361"/>
      </w:pPr>
      <w:rPr>
        <w:rFonts w:hint="default"/>
        <w:lang w:val="en-US" w:eastAsia="en-US" w:bidi="ar-SA"/>
      </w:rPr>
    </w:lvl>
    <w:lvl w:ilvl="7" w:tplc="ACA48CC0">
      <w:numFmt w:val="bullet"/>
      <w:lvlText w:val="•"/>
      <w:lvlJc w:val="left"/>
      <w:pPr>
        <w:ind w:left="7041" w:hanging="361"/>
      </w:pPr>
      <w:rPr>
        <w:rFonts w:hint="default"/>
        <w:lang w:val="en-US" w:eastAsia="en-US" w:bidi="ar-SA"/>
      </w:rPr>
    </w:lvl>
    <w:lvl w:ilvl="8" w:tplc="0CB2688C">
      <w:numFmt w:val="bullet"/>
      <w:lvlText w:val="•"/>
      <w:lvlJc w:val="left"/>
      <w:pPr>
        <w:ind w:left="786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99A59F4"/>
    <w:multiLevelType w:val="hybridMultilevel"/>
    <w:tmpl w:val="70B8C4A4"/>
    <w:lvl w:ilvl="0" w:tplc="5DA26576">
      <w:start w:val="1"/>
      <w:numFmt w:val="lowerLetter"/>
      <w:lvlText w:val="%1)"/>
      <w:lvlJc w:val="left"/>
      <w:pPr>
        <w:ind w:left="888" w:hanging="3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BAC011E6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plc="0D04A208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  <w:lvl w:ilvl="3" w:tplc="918E643C">
      <w:numFmt w:val="bullet"/>
      <w:lvlText w:val="•"/>
      <w:lvlJc w:val="left"/>
      <w:pPr>
        <w:ind w:left="3466" w:hanging="361"/>
      </w:pPr>
      <w:rPr>
        <w:rFonts w:hint="default"/>
        <w:lang w:val="en-US" w:eastAsia="en-US" w:bidi="ar-SA"/>
      </w:rPr>
    </w:lvl>
    <w:lvl w:ilvl="4" w:tplc="BAA25526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FC502018">
      <w:numFmt w:val="bullet"/>
      <w:lvlText w:val="•"/>
      <w:lvlJc w:val="left"/>
      <w:pPr>
        <w:ind w:left="5191" w:hanging="361"/>
      </w:pPr>
      <w:rPr>
        <w:rFonts w:hint="default"/>
        <w:lang w:val="en-US" w:eastAsia="en-US" w:bidi="ar-SA"/>
      </w:rPr>
    </w:lvl>
    <w:lvl w:ilvl="6" w:tplc="8C368232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7" w:tplc="3578850A">
      <w:numFmt w:val="bullet"/>
      <w:lvlText w:val="•"/>
      <w:lvlJc w:val="left"/>
      <w:pPr>
        <w:ind w:left="6915" w:hanging="361"/>
      </w:pPr>
      <w:rPr>
        <w:rFonts w:hint="default"/>
        <w:lang w:val="en-US" w:eastAsia="en-US" w:bidi="ar-SA"/>
      </w:rPr>
    </w:lvl>
    <w:lvl w:ilvl="8" w:tplc="3EA6C9E4">
      <w:numFmt w:val="bullet"/>
      <w:lvlText w:val="•"/>
      <w:lvlJc w:val="left"/>
      <w:pPr>
        <w:ind w:left="7777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C2C6673"/>
    <w:multiLevelType w:val="hybridMultilevel"/>
    <w:tmpl w:val="3140C3E4"/>
    <w:lvl w:ilvl="0" w:tplc="83249FCA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7744EE38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2" w:tplc="9F1EF04C">
      <w:numFmt w:val="bullet"/>
      <w:lvlText w:val="•"/>
      <w:lvlJc w:val="left"/>
      <w:pPr>
        <w:ind w:left="2053" w:hanging="361"/>
      </w:pPr>
      <w:rPr>
        <w:rFonts w:hint="default"/>
        <w:lang w:val="en-US" w:eastAsia="en-US" w:bidi="ar-SA"/>
      </w:rPr>
    </w:lvl>
    <w:lvl w:ilvl="3" w:tplc="18C483A8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4" w:tplc="66F41AF8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5" w:tplc="0D3631F0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6" w:tplc="14E87C5C">
      <w:numFmt w:val="bullet"/>
      <w:lvlText w:val="•"/>
      <w:lvlJc w:val="left"/>
      <w:pPr>
        <w:ind w:left="4481" w:hanging="361"/>
      </w:pPr>
      <w:rPr>
        <w:rFonts w:hint="default"/>
        <w:lang w:val="en-US" w:eastAsia="en-US" w:bidi="ar-SA"/>
      </w:rPr>
    </w:lvl>
    <w:lvl w:ilvl="7" w:tplc="7534B4FA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8" w:tplc="74D220A6">
      <w:numFmt w:val="bullet"/>
      <w:lvlText w:val="•"/>
      <w:lvlJc w:val="left"/>
      <w:pPr>
        <w:ind w:left="5695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2C92A68"/>
    <w:multiLevelType w:val="hybridMultilevel"/>
    <w:tmpl w:val="23FA7A66"/>
    <w:lvl w:ilvl="0" w:tplc="2CB8F416">
      <w:numFmt w:val="bullet"/>
      <w:lvlText w:val=""/>
      <w:lvlJc w:val="left"/>
      <w:pPr>
        <w:ind w:left="8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86ECA3F0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plc="DADA8FC4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  <w:lvl w:ilvl="3" w:tplc="C0868100">
      <w:numFmt w:val="bullet"/>
      <w:lvlText w:val="•"/>
      <w:lvlJc w:val="left"/>
      <w:pPr>
        <w:ind w:left="3466" w:hanging="361"/>
      </w:pPr>
      <w:rPr>
        <w:rFonts w:hint="default"/>
        <w:lang w:val="en-US" w:eastAsia="en-US" w:bidi="ar-SA"/>
      </w:rPr>
    </w:lvl>
    <w:lvl w:ilvl="4" w:tplc="5B4CFD4A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BF1AF3C2">
      <w:numFmt w:val="bullet"/>
      <w:lvlText w:val="•"/>
      <w:lvlJc w:val="left"/>
      <w:pPr>
        <w:ind w:left="5191" w:hanging="361"/>
      </w:pPr>
      <w:rPr>
        <w:rFonts w:hint="default"/>
        <w:lang w:val="en-US" w:eastAsia="en-US" w:bidi="ar-SA"/>
      </w:rPr>
    </w:lvl>
    <w:lvl w:ilvl="6" w:tplc="1854B8B0">
      <w:numFmt w:val="bullet"/>
      <w:lvlText w:val="•"/>
      <w:lvlJc w:val="left"/>
      <w:pPr>
        <w:ind w:left="6053" w:hanging="361"/>
      </w:pPr>
      <w:rPr>
        <w:rFonts w:hint="default"/>
        <w:lang w:val="en-US" w:eastAsia="en-US" w:bidi="ar-SA"/>
      </w:rPr>
    </w:lvl>
    <w:lvl w:ilvl="7" w:tplc="E0AE0B22">
      <w:numFmt w:val="bullet"/>
      <w:lvlText w:val="•"/>
      <w:lvlJc w:val="left"/>
      <w:pPr>
        <w:ind w:left="6915" w:hanging="361"/>
      </w:pPr>
      <w:rPr>
        <w:rFonts w:hint="default"/>
        <w:lang w:val="en-US" w:eastAsia="en-US" w:bidi="ar-SA"/>
      </w:rPr>
    </w:lvl>
    <w:lvl w:ilvl="8" w:tplc="89724FE6">
      <w:numFmt w:val="bullet"/>
      <w:lvlText w:val="•"/>
      <w:lvlJc w:val="left"/>
      <w:pPr>
        <w:ind w:left="7777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EED68DB"/>
    <w:multiLevelType w:val="hybridMultilevel"/>
    <w:tmpl w:val="DE4CA1F8"/>
    <w:lvl w:ilvl="0" w:tplc="47921BD0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spacing w:val="0"/>
        <w:w w:val="102"/>
        <w:lang w:val="en-US" w:eastAsia="en-US" w:bidi="ar-SA"/>
      </w:rPr>
    </w:lvl>
    <w:lvl w:ilvl="1" w:tplc="638A3EA6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2" w:tplc="E4E4AD20">
      <w:numFmt w:val="bullet"/>
      <w:lvlText w:val="•"/>
      <w:lvlJc w:val="left"/>
      <w:pPr>
        <w:ind w:left="2053" w:hanging="361"/>
      </w:pPr>
      <w:rPr>
        <w:rFonts w:hint="default"/>
        <w:lang w:val="en-US" w:eastAsia="en-US" w:bidi="ar-SA"/>
      </w:rPr>
    </w:lvl>
    <w:lvl w:ilvl="3" w:tplc="30FCABA0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4" w:tplc="955EC3E6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5" w:tplc="CBD2B05A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6" w:tplc="F0AC77C6">
      <w:numFmt w:val="bullet"/>
      <w:lvlText w:val="•"/>
      <w:lvlJc w:val="left"/>
      <w:pPr>
        <w:ind w:left="4481" w:hanging="361"/>
      </w:pPr>
      <w:rPr>
        <w:rFonts w:hint="default"/>
        <w:lang w:val="en-US" w:eastAsia="en-US" w:bidi="ar-SA"/>
      </w:rPr>
    </w:lvl>
    <w:lvl w:ilvl="7" w:tplc="65EA6128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8" w:tplc="B9B281EA">
      <w:numFmt w:val="bullet"/>
      <w:lvlText w:val="•"/>
      <w:lvlJc w:val="left"/>
      <w:pPr>
        <w:ind w:left="569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9331767"/>
    <w:multiLevelType w:val="multilevel"/>
    <w:tmpl w:val="DF72996A"/>
    <w:lvl w:ilvl="0">
      <w:start w:val="1"/>
      <w:numFmt w:val="decimal"/>
      <w:lvlText w:val="%1."/>
      <w:lvlJc w:val="left"/>
      <w:pPr>
        <w:ind w:left="888" w:hanging="72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8" w:hanging="721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102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948" w:hanging="361"/>
      </w:pPr>
      <w:rPr>
        <w:rFonts w:ascii="Segoe UI" w:eastAsia="Segoe UI" w:hAnsi="Segoe UI" w:cs="Segoe UI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4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94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5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9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9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E934ED8"/>
    <w:multiLevelType w:val="hybridMultilevel"/>
    <w:tmpl w:val="0F54758C"/>
    <w:lvl w:ilvl="0" w:tplc="0BA4D616">
      <w:start w:val="1"/>
      <w:numFmt w:val="decimal"/>
      <w:lvlText w:val="%1."/>
      <w:lvlJc w:val="left"/>
      <w:pPr>
        <w:ind w:left="587" w:hanging="42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822430C8">
      <w:numFmt w:val="bullet"/>
      <w:lvlText w:val="•"/>
      <w:lvlJc w:val="left"/>
      <w:pPr>
        <w:ind w:left="1472" w:hanging="421"/>
      </w:pPr>
      <w:rPr>
        <w:rFonts w:hint="default"/>
        <w:lang w:val="en-US" w:eastAsia="en-US" w:bidi="ar-SA"/>
      </w:rPr>
    </w:lvl>
    <w:lvl w:ilvl="2" w:tplc="EA8ED50A">
      <w:numFmt w:val="bullet"/>
      <w:lvlText w:val="•"/>
      <w:lvlJc w:val="left"/>
      <w:pPr>
        <w:ind w:left="2364" w:hanging="421"/>
      </w:pPr>
      <w:rPr>
        <w:rFonts w:hint="default"/>
        <w:lang w:val="en-US" w:eastAsia="en-US" w:bidi="ar-SA"/>
      </w:rPr>
    </w:lvl>
    <w:lvl w:ilvl="3" w:tplc="73A63F26">
      <w:numFmt w:val="bullet"/>
      <w:lvlText w:val="•"/>
      <w:lvlJc w:val="left"/>
      <w:pPr>
        <w:ind w:left="3256" w:hanging="421"/>
      </w:pPr>
      <w:rPr>
        <w:rFonts w:hint="default"/>
        <w:lang w:val="en-US" w:eastAsia="en-US" w:bidi="ar-SA"/>
      </w:rPr>
    </w:lvl>
    <w:lvl w:ilvl="4" w:tplc="101678C6">
      <w:numFmt w:val="bullet"/>
      <w:lvlText w:val="•"/>
      <w:lvlJc w:val="left"/>
      <w:pPr>
        <w:ind w:left="4148" w:hanging="421"/>
      </w:pPr>
      <w:rPr>
        <w:rFonts w:hint="default"/>
        <w:lang w:val="en-US" w:eastAsia="en-US" w:bidi="ar-SA"/>
      </w:rPr>
    </w:lvl>
    <w:lvl w:ilvl="5" w:tplc="A48AE200">
      <w:numFmt w:val="bullet"/>
      <w:lvlText w:val="•"/>
      <w:lvlJc w:val="left"/>
      <w:pPr>
        <w:ind w:left="5041" w:hanging="421"/>
      </w:pPr>
      <w:rPr>
        <w:rFonts w:hint="default"/>
        <w:lang w:val="en-US" w:eastAsia="en-US" w:bidi="ar-SA"/>
      </w:rPr>
    </w:lvl>
    <w:lvl w:ilvl="6" w:tplc="B720FAF8">
      <w:numFmt w:val="bullet"/>
      <w:lvlText w:val="•"/>
      <w:lvlJc w:val="left"/>
      <w:pPr>
        <w:ind w:left="5933" w:hanging="421"/>
      </w:pPr>
      <w:rPr>
        <w:rFonts w:hint="default"/>
        <w:lang w:val="en-US" w:eastAsia="en-US" w:bidi="ar-SA"/>
      </w:rPr>
    </w:lvl>
    <w:lvl w:ilvl="7" w:tplc="8482EA96">
      <w:numFmt w:val="bullet"/>
      <w:lvlText w:val="•"/>
      <w:lvlJc w:val="left"/>
      <w:pPr>
        <w:ind w:left="6825" w:hanging="421"/>
      </w:pPr>
      <w:rPr>
        <w:rFonts w:hint="default"/>
        <w:lang w:val="en-US" w:eastAsia="en-US" w:bidi="ar-SA"/>
      </w:rPr>
    </w:lvl>
    <w:lvl w:ilvl="8" w:tplc="0680CE30">
      <w:numFmt w:val="bullet"/>
      <w:lvlText w:val="•"/>
      <w:lvlJc w:val="left"/>
      <w:pPr>
        <w:ind w:left="7717" w:hanging="421"/>
      </w:pPr>
      <w:rPr>
        <w:rFonts w:hint="default"/>
        <w:lang w:val="en-US" w:eastAsia="en-US" w:bidi="ar-SA"/>
      </w:rPr>
    </w:lvl>
  </w:abstractNum>
  <w:abstractNum w:abstractNumId="13" w15:restartNumberingAfterBreak="0">
    <w:nsid w:val="6EDB07A7"/>
    <w:multiLevelType w:val="hybridMultilevel"/>
    <w:tmpl w:val="83920870"/>
    <w:lvl w:ilvl="0" w:tplc="FCF03A9C">
      <w:start w:val="1"/>
      <w:numFmt w:val="lowerLetter"/>
      <w:lvlText w:val="%1)"/>
      <w:lvlJc w:val="left"/>
      <w:pPr>
        <w:ind w:left="888" w:hanging="3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BC7C6EE8">
      <w:start w:val="1"/>
      <w:numFmt w:val="decimal"/>
      <w:lvlText w:val="%2."/>
      <w:lvlJc w:val="left"/>
      <w:pPr>
        <w:ind w:left="1593" w:hanging="285"/>
      </w:pPr>
      <w:rPr>
        <w:rFonts w:ascii="Segoe UI" w:eastAsia="Segoe UI" w:hAnsi="Segoe UI" w:cs="Segoe UI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2" w:tplc="1318F724">
      <w:numFmt w:val="bullet"/>
      <w:lvlText w:val="•"/>
      <w:lvlJc w:val="left"/>
      <w:pPr>
        <w:ind w:left="2478" w:hanging="285"/>
      </w:pPr>
      <w:rPr>
        <w:rFonts w:hint="default"/>
        <w:lang w:val="en-US" w:eastAsia="en-US" w:bidi="ar-SA"/>
      </w:rPr>
    </w:lvl>
    <w:lvl w:ilvl="3" w:tplc="DFF8CA18">
      <w:numFmt w:val="bullet"/>
      <w:lvlText w:val="•"/>
      <w:lvlJc w:val="left"/>
      <w:pPr>
        <w:ind w:left="3356" w:hanging="285"/>
      </w:pPr>
      <w:rPr>
        <w:rFonts w:hint="default"/>
        <w:lang w:val="en-US" w:eastAsia="en-US" w:bidi="ar-SA"/>
      </w:rPr>
    </w:lvl>
    <w:lvl w:ilvl="4" w:tplc="7750DCDC">
      <w:numFmt w:val="bullet"/>
      <w:lvlText w:val="•"/>
      <w:lvlJc w:val="left"/>
      <w:pPr>
        <w:ind w:left="4234" w:hanging="285"/>
      </w:pPr>
      <w:rPr>
        <w:rFonts w:hint="default"/>
        <w:lang w:val="en-US" w:eastAsia="en-US" w:bidi="ar-SA"/>
      </w:rPr>
    </w:lvl>
    <w:lvl w:ilvl="5" w:tplc="8A8EF270">
      <w:numFmt w:val="bullet"/>
      <w:lvlText w:val="•"/>
      <w:lvlJc w:val="left"/>
      <w:pPr>
        <w:ind w:left="5112" w:hanging="285"/>
      </w:pPr>
      <w:rPr>
        <w:rFonts w:hint="default"/>
        <w:lang w:val="en-US" w:eastAsia="en-US" w:bidi="ar-SA"/>
      </w:rPr>
    </w:lvl>
    <w:lvl w:ilvl="6" w:tplc="49D614C0">
      <w:numFmt w:val="bullet"/>
      <w:lvlText w:val="•"/>
      <w:lvlJc w:val="left"/>
      <w:pPr>
        <w:ind w:left="5990" w:hanging="285"/>
      </w:pPr>
      <w:rPr>
        <w:rFonts w:hint="default"/>
        <w:lang w:val="en-US" w:eastAsia="en-US" w:bidi="ar-SA"/>
      </w:rPr>
    </w:lvl>
    <w:lvl w:ilvl="7" w:tplc="6A8A939E">
      <w:numFmt w:val="bullet"/>
      <w:lvlText w:val="•"/>
      <w:lvlJc w:val="left"/>
      <w:pPr>
        <w:ind w:left="6868" w:hanging="285"/>
      </w:pPr>
      <w:rPr>
        <w:rFonts w:hint="default"/>
        <w:lang w:val="en-US" w:eastAsia="en-US" w:bidi="ar-SA"/>
      </w:rPr>
    </w:lvl>
    <w:lvl w:ilvl="8" w:tplc="B43E654C">
      <w:numFmt w:val="bullet"/>
      <w:lvlText w:val="•"/>
      <w:lvlJc w:val="left"/>
      <w:pPr>
        <w:ind w:left="7746" w:hanging="285"/>
      </w:pPr>
      <w:rPr>
        <w:rFonts w:hint="default"/>
        <w:lang w:val="en-US" w:eastAsia="en-US" w:bidi="ar-SA"/>
      </w:rPr>
    </w:lvl>
  </w:abstractNum>
  <w:abstractNum w:abstractNumId="14" w15:restartNumberingAfterBreak="0">
    <w:nsid w:val="73781883"/>
    <w:multiLevelType w:val="hybridMultilevel"/>
    <w:tmpl w:val="2118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46316">
    <w:abstractNumId w:val="2"/>
  </w:num>
  <w:num w:numId="2" w16cid:durableId="1917595929">
    <w:abstractNumId w:val="3"/>
  </w:num>
  <w:num w:numId="3" w16cid:durableId="1649899178">
    <w:abstractNumId w:val="12"/>
  </w:num>
  <w:num w:numId="4" w16cid:durableId="1166749167">
    <w:abstractNumId w:val="10"/>
  </w:num>
  <w:num w:numId="5" w16cid:durableId="871653686">
    <w:abstractNumId w:val="0"/>
  </w:num>
  <w:num w:numId="6" w16cid:durableId="2034959377">
    <w:abstractNumId w:val="8"/>
  </w:num>
  <w:num w:numId="7" w16cid:durableId="687020730">
    <w:abstractNumId w:val="13"/>
  </w:num>
  <w:num w:numId="8" w16cid:durableId="47338405">
    <w:abstractNumId w:val="5"/>
  </w:num>
  <w:num w:numId="9" w16cid:durableId="89202598">
    <w:abstractNumId w:val="9"/>
  </w:num>
  <w:num w:numId="10" w16cid:durableId="296647586">
    <w:abstractNumId w:val="7"/>
  </w:num>
  <w:num w:numId="11" w16cid:durableId="1388793966">
    <w:abstractNumId w:val="6"/>
  </w:num>
  <w:num w:numId="12" w16cid:durableId="2131778666">
    <w:abstractNumId w:val="11"/>
  </w:num>
  <w:num w:numId="13" w16cid:durableId="982075423">
    <w:abstractNumId w:val="1"/>
  </w:num>
  <w:num w:numId="14" w16cid:durableId="314995263">
    <w:abstractNumId w:val="4"/>
  </w:num>
  <w:num w:numId="15" w16cid:durableId="263343126">
    <w:abstractNumId w:val="1"/>
  </w:num>
  <w:num w:numId="16" w16cid:durableId="893851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2"/>
    <w:rsid w:val="000005EE"/>
    <w:rsid w:val="0000292C"/>
    <w:rsid w:val="00002FEA"/>
    <w:rsid w:val="00004C63"/>
    <w:rsid w:val="000354C6"/>
    <w:rsid w:val="000408B5"/>
    <w:rsid w:val="000419AF"/>
    <w:rsid w:val="00043315"/>
    <w:rsid w:val="0004477D"/>
    <w:rsid w:val="00052C1A"/>
    <w:rsid w:val="0005417C"/>
    <w:rsid w:val="0007301D"/>
    <w:rsid w:val="000816F9"/>
    <w:rsid w:val="00094FF0"/>
    <w:rsid w:val="0009728A"/>
    <w:rsid w:val="000A0609"/>
    <w:rsid w:val="000A1135"/>
    <w:rsid w:val="000A136B"/>
    <w:rsid w:val="000B37E3"/>
    <w:rsid w:val="000B4745"/>
    <w:rsid w:val="000C4275"/>
    <w:rsid w:val="000C6E95"/>
    <w:rsid w:val="000D1393"/>
    <w:rsid w:val="000D7837"/>
    <w:rsid w:val="000F125A"/>
    <w:rsid w:val="000F22BC"/>
    <w:rsid w:val="000F283A"/>
    <w:rsid w:val="000F2FDA"/>
    <w:rsid w:val="00100870"/>
    <w:rsid w:val="001052CD"/>
    <w:rsid w:val="00111D11"/>
    <w:rsid w:val="001139E9"/>
    <w:rsid w:val="001351BE"/>
    <w:rsid w:val="001369BF"/>
    <w:rsid w:val="001378DF"/>
    <w:rsid w:val="00151585"/>
    <w:rsid w:val="001515FB"/>
    <w:rsid w:val="001523E6"/>
    <w:rsid w:val="00157753"/>
    <w:rsid w:val="00170EB0"/>
    <w:rsid w:val="00182C9A"/>
    <w:rsid w:val="001840BE"/>
    <w:rsid w:val="00185C54"/>
    <w:rsid w:val="00192297"/>
    <w:rsid w:val="001A04DB"/>
    <w:rsid w:val="001A2640"/>
    <w:rsid w:val="001A4390"/>
    <w:rsid w:val="001A62B2"/>
    <w:rsid w:val="001C7104"/>
    <w:rsid w:val="001D7D85"/>
    <w:rsid w:val="001E2883"/>
    <w:rsid w:val="001F02A4"/>
    <w:rsid w:val="001F409E"/>
    <w:rsid w:val="001F5D8C"/>
    <w:rsid w:val="00200728"/>
    <w:rsid w:val="00203F68"/>
    <w:rsid w:val="002057A0"/>
    <w:rsid w:val="002057DB"/>
    <w:rsid w:val="00205A84"/>
    <w:rsid w:val="0021620F"/>
    <w:rsid w:val="00220CDF"/>
    <w:rsid w:val="002226D8"/>
    <w:rsid w:val="00230A7E"/>
    <w:rsid w:val="00230B4D"/>
    <w:rsid w:val="00231545"/>
    <w:rsid w:val="002376B4"/>
    <w:rsid w:val="002405D2"/>
    <w:rsid w:val="002411CA"/>
    <w:rsid w:val="0024550B"/>
    <w:rsid w:val="00246B37"/>
    <w:rsid w:val="00255910"/>
    <w:rsid w:val="00262112"/>
    <w:rsid w:val="00265773"/>
    <w:rsid w:val="00266D23"/>
    <w:rsid w:val="002702E5"/>
    <w:rsid w:val="00280456"/>
    <w:rsid w:val="0029480D"/>
    <w:rsid w:val="002A71F5"/>
    <w:rsid w:val="002B2BD2"/>
    <w:rsid w:val="002B5F5A"/>
    <w:rsid w:val="002C1E0B"/>
    <w:rsid w:val="002D2FD0"/>
    <w:rsid w:val="002D387F"/>
    <w:rsid w:val="002E48B0"/>
    <w:rsid w:val="002E4C05"/>
    <w:rsid w:val="002E7F69"/>
    <w:rsid w:val="002F21CD"/>
    <w:rsid w:val="00307B83"/>
    <w:rsid w:val="00326D3A"/>
    <w:rsid w:val="00337BB6"/>
    <w:rsid w:val="00337D33"/>
    <w:rsid w:val="00340527"/>
    <w:rsid w:val="0034061B"/>
    <w:rsid w:val="0034459E"/>
    <w:rsid w:val="00350AC9"/>
    <w:rsid w:val="003602B9"/>
    <w:rsid w:val="00361FE9"/>
    <w:rsid w:val="00362FB8"/>
    <w:rsid w:val="003677DA"/>
    <w:rsid w:val="00384F1B"/>
    <w:rsid w:val="003850E0"/>
    <w:rsid w:val="00393B59"/>
    <w:rsid w:val="003957A4"/>
    <w:rsid w:val="003B0ACF"/>
    <w:rsid w:val="003C3B99"/>
    <w:rsid w:val="003D06CA"/>
    <w:rsid w:val="003D0920"/>
    <w:rsid w:val="003E5E6B"/>
    <w:rsid w:val="003F2371"/>
    <w:rsid w:val="003F7AA7"/>
    <w:rsid w:val="00410825"/>
    <w:rsid w:val="00413CB9"/>
    <w:rsid w:val="00421C89"/>
    <w:rsid w:val="00425A78"/>
    <w:rsid w:val="004273E3"/>
    <w:rsid w:val="004361F5"/>
    <w:rsid w:val="0043734E"/>
    <w:rsid w:val="00440E2B"/>
    <w:rsid w:val="004433B1"/>
    <w:rsid w:val="004437B9"/>
    <w:rsid w:val="004458D0"/>
    <w:rsid w:val="00454C93"/>
    <w:rsid w:val="004677D8"/>
    <w:rsid w:val="004721DB"/>
    <w:rsid w:val="0047378B"/>
    <w:rsid w:val="00485EC1"/>
    <w:rsid w:val="00495A49"/>
    <w:rsid w:val="004964BC"/>
    <w:rsid w:val="004A6448"/>
    <w:rsid w:val="004B09AF"/>
    <w:rsid w:val="004B56F7"/>
    <w:rsid w:val="004B792A"/>
    <w:rsid w:val="004C56A5"/>
    <w:rsid w:val="004F45BE"/>
    <w:rsid w:val="00504049"/>
    <w:rsid w:val="0050553F"/>
    <w:rsid w:val="00506F51"/>
    <w:rsid w:val="005073E9"/>
    <w:rsid w:val="00513F62"/>
    <w:rsid w:val="0051606E"/>
    <w:rsid w:val="00517686"/>
    <w:rsid w:val="00520D3A"/>
    <w:rsid w:val="005211E7"/>
    <w:rsid w:val="00533D7E"/>
    <w:rsid w:val="00540E33"/>
    <w:rsid w:val="00540E4E"/>
    <w:rsid w:val="00543C9E"/>
    <w:rsid w:val="0054467A"/>
    <w:rsid w:val="005448E0"/>
    <w:rsid w:val="005454CE"/>
    <w:rsid w:val="00545EBD"/>
    <w:rsid w:val="00560E10"/>
    <w:rsid w:val="005621F4"/>
    <w:rsid w:val="00563B69"/>
    <w:rsid w:val="00563BD4"/>
    <w:rsid w:val="00564D88"/>
    <w:rsid w:val="0057786A"/>
    <w:rsid w:val="0058071E"/>
    <w:rsid w:val="00582072"/>
    <w:rsid w:val="0058728A"/>
    <w:rsid w:val="005924ED"/>
    <w:rsid w:val="005A3C71"/>
    <w:rsid w:val="005A60CE"/>
    <w:rsid w:val="005B16C3"/>
    <w:rsid w:val="005B4740"/>
    <w:rsid w:val="005C5FAB"/>
    <w:rsid w:val="005C7591"/>
    <w:rsid w:val="005D2A0C"/>
    <w:rsid w:val="005E2194"/>
    <w:rsid w:val="005F0D74"/>
    <w:rsid w:val="005F5CE9"/>
    <w:rsid w:val="006031F3"/>
    <w:rsid w:val="00611119"/>
    <w:rsid w:val="00614CE8"/>
    <w:rsid w:val="006163FF"/>
    <w:rsid w:val="00632CC8"/>
    <w:rsid w:val="006339F6"/>
    <w:rsid w:val="00640755"/>
    <w:rsid w:val="00657625"/>
    <w:rsid w:val="0066387C"/>
    <w:rsid w:val="00674FF0"/>
    <w:rsid w:val="00693064"/>
    <w:rsid w:val="0069631B"/>
    <w:rsid w:val="0069682C"/>
    <w:rsid w:val="006C0B02"/>
    <w:rsid w:val="006C651D"/>
    <w:rsid w:val="006D0AE2"/>
    <w:rsid w:val="006D6839"/>
    <w:rsid w:val="006E064E"/>
    <w:rsid w:val="006F41BE"/>
    <w:rsid w:val="006F73C2"/>
    <w:rsid w:val="00704595"/>
    <w:rsid w:val="007070DF"/>
    <w:rsid w:val="00716FE3"/>
    <w:rsid w:val="00717220"/>
    <w:rsid w:val="007203A1"/>
    <w:rsid w:val="00720B6C"/>
    <w:rsid w:val="00736149"/>
    <w:rsid w:val="00744A75"/>
    <w:rsid w:val="0075115E"/>
    <w:rsid w:val="007547ED"/>
    <w:rsid w:val="00756DFC"/>
    <w:rsid w:val="0075783E"/>
    <w:rsid w:val="00765E02"/>
    <w:rsid w:val="00776DB6"/>
    <w:rsid w:val="00790DD0"/>
    <w:rsid w:val="00791A0F"/>
    <w:rsid w:val="007A59E6"/>
    <w:rsid w:val="007B0D3A"/>
    <w:rsid w:val="007B1778"/>
    <w:rsid w:val="007B1EEC"/>
    <w:rsid w:val="007B2CB6"/>
    <w:rsid w:val="007B2CB9"/>
    <w:rsid w:val="007C0237"/>
    <w:rsid w:val="007C1407"/>
    <w:rsid w:val="007C3F9B"/>
    <w:rsid w:val="007C72A8"/>
    <w:rsid w:val="007E4EF9"/>
    <w:rsid w:val="007E63FB"/>
    <w:rsid w:val="007F0671"/>
    <w:rsid w:val="007F1674"/>
    <w:rsid w:val="007F3608"/>
    <w:rsid w:val="008046D4"/>
    <w:rsid w:val="008062E3"/>
    <w:rsid w:val="008066A6"/>
    <w:rsid w:val="0081022A"/>
    <w:rsid w:val="00812561"/>
    <w:rsid w:val="008135B6"/>
    <w:rsid w:val="008145A6"/>
    <w:rsid w:val="00814FF3"/>
    <w:rsid w:val="00820C0C"/>
    <w:rsid w:val="00822AB5"/>
    <w:rsid w:val="00825B80"/>
    <w:rsid w:val="008319AB"/>
    <w:rsid w:val="00837B42"/>
    <w:rsid w:val="0084105F"/>
    <w:rsid w:val="0084202E"/>
    <w:rsid w:val="00844497"/>
    <w:rsid w:val="008537BE"/>
    <w:rsid w:val="00857923"/>
    <w:rsid w:val="008579EC"/>
    <w:rsid w:val="00862421"/>
    <w:rsid w:val="008723A8"/>
    <w:rsid w:val="00884BD3"/>
    <w:rsid w:val="008900D8"/>
    <w:rsid w:val="00890278"/>
    <w:rsid w:val="008A5CF1"/>
    <w:rsid w:val="008A6800"/>
    <w:rsid w:val="008C1E1C"/>
    <w:rsid w:val="008C2B7C"/>
    <w:rsid w:val="008C6F48"/>
    <w:rsid w:val="008D0DE3"/>
    <w:rsid w:val="008D5EFE"/>
    <w:rsid w:val="008E1961"/>
    <w:rsid w:val="008F54A4"/>
    <w:rsid w:val="008F6F53"/>
    <w:rsid w:val="009006FC"/>
    <w:rsid w:val="00903BCB"/>
    <w:rsid w:val="0092476E"/>
    <w:rsid w:val="009308DB"/>
    <w:rsid w:val="00932A27"/>
    <w:rsid w:val="00943709"/>
    <w:rsid w:val="00951E02"/>
    <w:rsid w:val="009557BA"/>
    <w:rsid w:val="00963623"/>
    <w:rsid w:val="009674D9"/>
    <w:rsid w:val="00981CE3"/>
    <w:rsid w:val="00984918"/>
    <w:rsid w:val="00984BD4"/>
    <w:rsid w:val="009876D1"/>
    <w:rsid w:val="00996E28"/>
    <w:rsid w:val="009A422C"/>
    <w:rsid w:val="009A6261"/>
    <w:rsid w:val="009A683F"/>
    <w:rsid w:val="009B40B0"/>
    <w:rsid w:val="009B5D30"/>
    <w:rsid w:val="009B7B82"/>
    <w:rsid w:val="009C0A37"/>
    <w:rsid w:val="009D06A4"/>
    <w:rsid w:val="009D2783"/>
    <w:rsid w:val="009E102C"/>
    <w:rsid w:val="009E171E"/>
    <w:rsid w:val="009F42FD"/>
    <w:rsid w:val="009F7777"/>
    <w:rsid w:val="00A030D1"/>
    <w:rsid w:val="00A06258"/>
    <w:rsid w:val="00A06C91"/>
    <w:rsid w:val="00A10691"/>
    <w:rsid w:val="00A17904"/>
    <w:rsid w:val="00A2208F"/>
    <w:rsid w:val="00A2331B"/>
    <w:rsid w:val="00A244CE"/>
    <w:rsid w:val="00A2496E"/>
    <w:rsid w:val="00A255F8"/>
    <w:rsid w:val="00A265A8"/>
    <w:rsid w:val="00A35F35"/>
    <w:rsid w:val="00A546E6"/>
    <w:rsid w:val="00A54789"/>
    <w:rsid w:val="00A55C00"/>
    <w:rsid w:val="00A6312E"/>
    <w:rsid w:val="00A6586B"/>
    <w:rsid w:val="00A67EFE"/>
    <w:rsid w:val="00A73684"/>
    <w:rsid w:val="00A73C9D"/>
    <w:rsid w:val="00A75395"/>
    <w:rsid w:val="00A81EB7"/>
    <w:rsid w:val="00A954B3"/>
    <w:rsid w:val="00AA7DB0"/>
    <w:rsid w:val="00AB0DDA"/>
    <w:rsid w:val="00AB4BE9"/>
    <w:rsid w:val="00AB4FCD"/>
    <w:rsid w:val="00AB57CE"/>
    <w:rsid w:val="00AB5D0A"/>
    <w:rsid w:val="00AC57E6"/>
    <w:rsid w:val="00AC7DA6"/>
    <w:rsid w:val="00AD1404"/>
    <w:rsid w:val="00AD2064"/>
    <w:rsid w:val="00AE1974"/>
    <w:rsid w:val="00AE1A32"/>
    <w:rsid w:val="00AE47C4"/>
    <w:rsid w:val="00AE5006"/>
    <w:rsid w:val="00AE6E4A"/>
    <w:rsid w:val="00AF0492"/>
    <w:rsid w:val="00AF0C75"/>
    <w:rsid w:val="00AF7450"/>
    <w:rsid w:val="00B1158D"/>
    <w:rsid w:val="00B11E2E"/>
    <w:rsid w:val="00B33BBC"/>
    <w:rsid w:val="00B35E67"/>
    <w:rsid w:val="00B51870"/>
    <w:rsid w:val="00B56A80"/>
    <w:rsid w:val="00B61ADE"/>
    <w:rsid w:val="00B6498E"/>
    <w:rsid w:val="00B7149C"/>
    <w:rsid w:val="00B73D1C"/>
    <w:rsid w:val="00B773B1"/>
    <w:rsid w:val="00B947E0"/>
    <w:rsid w:val="00B96F99"/>
    <w:rsid w:val="00BA4D8F"/>
    <w:rsid w:val="00BB09B6"/>
    <w:rsid w:val="00BB1B62"/>
    <w:rsid w:val="00BB47E3"/>
    <w:rsid w:val="00BB4F50"/>
    <w:rsid w:val="00BB57FD"/>
    <w:rsid w:val="00BC405F"/>
    <w:rsid w:val="00BD1577"/>
    <w:rsid w:val="00BD4E8D"/>
    <w:rsid w:val="00BE0D5C"/>
    <w:rsid w:val="00BF58CF"/>
    <w:rsid w:val="00BF6B38"/>
    <w:rsid w:val="00C13F2B"/>
    <w:rsid w:val="00C217BC"/>
    <w:rsid w:val="00C21DB6"/>
    <w:rsid w:val="00C241C5"/>
    <w:rsid w:val="00C24A8D"/>
    <w:rsid w:val="00C25BCA"/>
    <w:rsid w:val="00C32B68"/>
    <w:rsid w:val="00C339BF"/>
    <w:rsid w:val="00C4018E"/>
    <w:rsid w:val="00C460F6"/>
    <w:rsid w:val="00C5082B"/>
    <w:rsid w:val="00C53087"/>
    <w:rsid w:val="00C625CE"/>
    <w:rsid w:val="00C7130B"/>
    <w:rsid w:val="00C7331F"/>
    <w:rsid w:val="00C73440"/>
    <w:rsid w:val="00C742CD"/>
    <w:rsid w:val="00C74F19"/>
    <w:rsid w:val="00C83DC0"/>
    <w:rsid w:val="00C968DB"/>
    <w:rsid w:val="00CA20A7"/>
    <w:rsid w:val="00CB588F"/>
    <w:rsid w:val="00CC0438"/>
    <w:rsid w:val="00CD03FC"/>
    <w:rsid w:val="00CE022A"/>
    <w:rsid w:val="00CE16ED"/>
    <w:rsid w:val="00D010D1"/>
    <w:rsid w:val="00D05B2C"/>
    <w:rsid w:val="00D14D4C"/>
    <w:rsid w:val="00D16BF4"/>
    <w:rsid w:val="00D45F37"/>
    <w:rsid w:val="00D46345"/>
    <w:rsid w:val="00D47BC8"/>
    <w:rsid w:val="00D50DDA"/>
    <w:rsid w:val="00D534C3"/>
    <w:rsid w:val="00D53ACD"/>
    <w:rsid w:val="00D712F5"/>
    <w:rsid w:val="00DA2DEA"/>
    <w:rsid w:val="00DA61E2"/>
    <w:rsid w:val="00DC23BB"/>
    <w:rsid w:val="00DD3BE5"/>
    <w:rsid w:val="00DE2AF4"/>
    <w:rsid w:val="00DF1DDC"/>
    <w:rsid w:val="00DF43B3"/>
    <w:rsid w:val="00E25B35"/>
    <w:rsid w:val="00E41237"/>
    <w:rsid w:val="00E42AD2"/>
    <w:rsid w:val="00E4334A"/>
    <w:rsid w:val="00E43BF0"/>
    <w:rsid w:val="00E44E37"/>
    <w:rsid w:val="00E50576"/>
    <w:rsid w:val="00E70F9E"/>
    <w:rsid w:val="00E83D32"/>
    <w:rsid w:val="00E867F4"/>
    <w:rsid w:val="00E86BF4"/>
    <w:rsid w:val="00E939DF"/>
    <w:rsid w:val="00E96A88"/>
    <w:rsid w:val="00E97C13"/>
    <w:rsid w:val="00EA45AF"/>
    <w:rsid w:val="00EB7D17"/>
    <w:rsid w:val="00EC2BC8"/>
    <w:rsid w:val="00ED50B1"/>
    <w:rsid w:val="00EE2EAB"/>
    <w:rsid w:val="00EE40BC"/>
    <w:rsid w:val="00EF4010"/>
    <w:rsid w:val="00F075A4"/>
    <w:rsid w:val="00F113B7"/>
    <w:rsid w:val="00F17799"/>
    <w:rsid w:val="00F31F07"/>
    <w:rsid w:val="00F331B6"/>
    <w:rsid w:val="00F345D5"/>
    <w:rsid w:val="00F369D6"/>
    <w:rsid w:val="00F37A53"/>
    <w:rsid w:val="00F511FA"/>
    <w:rsid w:val="00F659B6"/>
    <w:rsid w:val="00F85D02"/>
    <w:rsid w:val="00F91CF4"/>
    <w:rsid w:val="00F931AF"/>
    <w:rsid w:val="00FA12CA"/>
    <w:rsid w:val="00FA16FC"/>
    <w:rsid w:val="00FA30F4"/>
    <w:rsid w:val="00FB50FC"/>
    <w:rsid w:val="00FC49AE"/>
    <w:rsid w:val="00FD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EEB7"/>
  <w15:docId w15:val="{976387B6-E755-4F44-B96F-9A86F2A1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6"/>
      <w:ind w:left="15" w:right="15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88" w:hanging="361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Revision">
    <w:name w:val="Revision"/>
    <w:hidden/>
    <w:uiPriority w:val="99"/>
    <w:semiHidden/>
    <w:rsid w:val="00FA30F4"/>
    <w:pPr>
      <w:widowControl/>
      <w:autoSpaceDE/>
      <w:autoSpaceDN/>
    </w:pPr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1D7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D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D85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85"/>
    <w:rPr>
      <w:rFonts w:ascii="Segoe UI" w:eastAsia="Segoe UI" w:hAnsi="Segoe UI" w:cs="Segoe U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45E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45E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69D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7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0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A7E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230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A7E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nct.org.uk/library/1732/SNCTStatement%20on%20Teacher%20Professionalism.pdf" TargetMode="External"/><Relationship Id="rId18" Type="http://schemas.openxmlformats.org/officeDocument/2006/relationships/image" Target="media/image2.jp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yworldofwork.co.uk/educators/empowering-learners-an-educators-guide-to-my-profil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snct.org.uk/library/2132/JS%2015%2062.pdf" TargetMode="External"/><Relationship Id="rId17" Type="http://schemas.openxmlformats.org/officeDocument/2006/relationships/hyperlink" Target="https://www.snct.org.uk/library/1665/JS%2013-45%20Weeks%20Foreshortened%20by%20Public%20Holidays%20REVISED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nct.org.uk/library/3446/SNCT%2024-101%20%20Changes%20to%20Handbook%20Para%202.13.pdf" TargetMode="External"/><Relationship Id="rId20" Type="http://schemas.openxmlformats.org/officeDocument/2006/relationships/hyperlink" Target="https://www.edinburgh.gov.uk/contact-us/comments-complaints/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www.snct.org.uk/library/2462/LNCT%20-%20Principles%20of%20Forward%20Planning%20updated%20Mar%20201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nct.org.uk/library/3389/SNCT%2024-96%20Changes%20to%20the%20SNCT%20Handbook.pdf" TargetMode="External"/><Relationship Id="rId23" Type="http://schemas.openxmlformats.org/officeDocument/2006/relationships/hyperlink" Target="http://www.snct.org.uk/library/2462/LNCT%20-%20Principles%20of%20Forward%20Planning%20updated%20Mar%202018.pdf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nct.org.uk/library/2284/JS-16-69%20Teacher%20Workload.pdf" TargetMode="External"/><Relationship Id="rId22" Type="http://schemas.openxmlformats.org/officeDocument/2006/relationships/hyperlink" Target="https://www.snct.org.uk/library/2100/SNCT155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85348F6CA1147B842E0B6ECC21E76" ma:contentTypeVersion="33" ma:contentTypeDescription="Create a new document." ma:contentTypeScope="" ma:versionID="4db4e02d318460c5337a05c56a4dd517">
  <xsd:schema xmlns:xsd="http://www.w3.org/2001/XMLSchema" xmlns:xs="http://www.w3.org/2001/XMLSchema" xmlns:p="http://schemas.microsoft.com/office/2006/metadata/properties" xmlns:ns2="b65ea2c9-9f8a-48cd-824f-c006ab569948" xmlns:ns3="9c351b73-f53a-42cd-b291-e7ddb5104556" targetNamespace="http://schemas.microsoft.com/office/2006/metadata/properties" ma:root="true" ma:fieldsID="edf10207a6fab5db32c99c27168e9c34" ns2:_="" ns3:_="">
    <xsd:import namespace="b65ea2c9-9f8a-48cd-824f-c006ab569948"/>
    <xsd:import namespace="9c351b73-f53a-42cd-b291-e7ddb5104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EmailFrom" minOccurs="0"/>
                <xsd:element ref="ns2:EmailSubject" minOccurs="0"/>
                <xsd:element ref="ns2:EmailSentOn" minOccurs="0"/>
                <xsd:element ref="ns2:Deleteon" minOccurs="0"/>
                <xsd:element ref="ns2:Details" minOccurs="0"/>
                <xsd:element ref="ns2:EmailCC" minOccurs="0"/>
                <xsd:element ref="ns2:EmailBCC" minOccurs="0"/>
                <xsd:element ref="ns2:EmailTo" minOccurs="0"/>
                <xsd:element ref="ns2:AttachmentNames" minOccurs="0"/>
                <xsd:element ref="ns2:EmailReceiv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ea2c9-9f8a-48cd-824f-c006ab56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d9e7389-cbc4-4833-8de6-b7793c301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mailFrom" ma:index="23" nillable="true" ma:displayName="EmailFrom" ma:format="Dropdown" ma:internalName="EmailFrom">
      <xsd:simpleType>
        <xsd:restriction base="dms:Text">
          <xsd:maxLength value="255"/>
        </xsd:restriction>
      </xsd:simpleType>
    </xsd:element>
    <xsd:element name="EmailSubject" ma:index="24" nillable="true" ma:displayName="EmailSubject" ma:format="Dropdown" ma:internalName="EmailSubject">
      <xsd:simpleType>
        <xsd:restriction base="dms:Text">
          <xsd:maxLength value="255"/>
        </xsd:restriction>
      </xsd:simpleType>
    </xsd:element>
    <xsd:element name="EmailSentOn" ma:index="25" nillable="true" ma:displayName="EmailSentOn" ma:format="DateTime" ma:internalName="EmailSentOn">
      <xsd:simpleType>
        <xsd:restriction base="dms:DateTime"/>
      </xsd:simpleType>
    </xsd:element>
    <xsd:element name="Deleteon" ma:index="26" nillable="true" ma:displayName="Deleteon" ma:format="DateOnly" ma:internalName="Deleteon">
      <xsd:simpleType>
        <xsd:restriction base="dms:DateTime"/>
      </xsd:simpleType>
    </xsd:element>
    <xsd:element name="Details" ma:index="27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EmailCC" ma:index="28" nillable="true" ma:displayName="EmailCC" ma:format="Dropdown" ma:internalName="EmailCC">
      <xsd:simpleType>
        <xsd:restriction base="dms:Note">
          <xsd:maxLength value="255"/>
        </xsd:restriction>
      </xsd:simpleType>
    </xsd:element>
    <xsd:element name="EmailBCC" ma:index="29" nillable="true" ma:displayName="EmailBCC" ma:format="Dropdown" ma:internalName="EmailBCC">
      <xsd:simpleType>
        <xsd:restriction base="dms:Note">
          <xsd:maxLength value="255"/>
        </xsd:restriction>
      </xsd:simpleType>
    </xsd:element>
    <xsd:element name="EmailTo" ma:index="30" nillable="true" ma:displayName="EmailTo" ma:format="Dropdown" ma:internalName="EmailTo">
      <xsd:simpleType>
        <xsd:restriction base="dms:Note">
          <xsd:maxLength value="255"/>
        </xsd:restriction>
      </xsd:simpleType>
    </xsd:element>
    <xsd:element name="AttachmentNames" ma:index="31" nillable="true" ma:displayName="AttachmentNames" ma:format="Dropdown" ma:internalName="AttachmentNames">
      <xsd:simpleType>
        <xsd:restriction base="dms:Note">
          <xsd:maxLength value="255"/>
        </xsd:restriction>
      </xsd:simpleType>
    </xsd:element>
    <xsd:element name="EmailReceivedTime" ma:index="32" nillable="true" ma:displayName="EmailReceivedTime" ma:format="DateTime" ma:internalName="EmailReceiv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1b73-f53a-42cd-b291-e7ddb510455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fd0a8c3-15ae-43f9-9ec2-6a530e326024}" ma:internalName="TaxCatchAll" ma:showField="CatchAllData" ma:web="9c351b73-f53a-42cd-b291-e7ddb5104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teon xmlns="b65ea2c9-9f8a-48cd-824f-c006ab569948" xsi:nil="true"/>
    <EmailBCC xmlns="b65ea2c9-9f8a-48cd-824f-c006ab569948" xsi:nil="true"/>
    <EmailReceivedTime xmlns="b65ea2c9-9f8a-48cd-824f-c006ab569948" xsi:nil="true"/>
    <TaxCatchAll xmlns="9c351b73-f53a-42cd-b291-e7ddb5104556" xsi:nil="true"/>
    <EmailFrom xmlns="b65ea2c9-9f8a-48cd-824f-c006ab569948" xsi:nil="true"/>
    <EmailCC xmlns="b65ea2c9-9f8a-48cd-824f-c006ab569948" xsi:nil="true"/>
    <EmailTo xmlns="b65ea2c9-9f8a-48cd-824f-c006ab569948" xsi:nil="true"/>
    <EmailSubject xmlns="b65ea2c9-9f8a-48cd-824f-c006ab569948" xsi:nil="true"/>
    <Details xmlns="b65ea2c9-9f8a-48cd-824f-c006ab569948" xsi:nil="true"/>
    <lcf76f155ced4ddcb4097134ff3c332f xmlns="b65ea2c9-9f8a-48cd-824f-c006ab569948">
      <Terms xmlns="http://schemas.microsoft.com/office/infopath/2007/PartnerControls"/>
    </lcf76f155ced4ddcb4097134ff3c332f>
    <EmailSentOn xmlns="b65ea2c9-9f8a-48cd-824f-c006ab569948" xsi:nil="true"/>
    <AttachmentNames xmlns="b65ea2c9-9f8a-48cd-824f-c006ab569948" xsi:nil="true"/>
  </documentManagement>
</p:properties>
</file>

<file path=customXml/itemProps1.xml><?xml version="1.0" encoding="utf-8"?>
<ds:datastoreItem xmlns:ds="http://schemas.openxmlformats.org/officeDocument/2006/customXml" ds:itemID="{2D757834-6D3B-45FA-8D40-47AC54371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9C51A-7695-464F-9C10-6E5FF7E0A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ea2c9-9f8a-48cd-824f-c006ab569948"/>
    <ds:schemaRef ds:uri="9c351b73-f53a-42cd-b291-e7ddb5104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80FF3-E567-492B-9EFF-73095013008F}">
  <ds:schemaRefs>
    <ds:schemaRef ds:uri="http://schemas.microsoft.com/office/2006/metadata/properties"/>
    <ds:schemaRef ds:uri="http://schemas.microsoft.com/office/infopath/2007/PartnerControls"/>
    <ds:schemaRef ds:uri="b65ea2c9-9f8a-48cd-824f-c006ab569948"/>
    <ds:schemaRef ds:uri="9c351b73-f53a-42cd-b291-e7ddb51045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5406</Words>
  <Characters>29127</Characters>
  <Application>Microsoft Office Word</Application>
  <DocSecurity>0</DocSecurity>
  <Lines>687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34332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EdinburghLA</dc:creator>
  <cp:lastModifiedBy>Marni Kelly (Edinburgh LA)</cp:lastModifiedBy>
  <cp:revision>5</cp:revision>
  <cp:lastPrinted>2026-03-20T14:04:00Z</cp:lastPrinted>
  <dcterms:created xsi:type="dcterms:W3CDTF">2026-03-20T13:14:00Z</dcterms:created>
  <dcterms:modified xsi:type="dcterms:W3CDTF">2026-03-20T14:05:00Z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0x01010014785348F6CA1147B842E0B6ECC21E76</vt:lpwstr>
  </property>
  <property fmtid="{D5CDD505-2E9C-101B-9397-08002B2CF9AE}" pid="7" name="MediaServiceImageTags">
    <vt:lpwstr/>
  </property>
</Properties>
</file>