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B676" w14:textId="6F7E7415" w:rsidR="0090567B" w:rsidRPr="00334B6E" w:rsidRDefault="000F61CF">
      <w:pPr>
        <w:rPr>
          <w:b/>
          <w:bCs/>
          <w:sz w:val="28"/>
          <w:szCs w:val="28"/>
        </w:rPr>
      </w:pPr>
      <w:r w:rsidRPr="00334B6E">
        <w:rPr>
          <w:b/>
          <w:bCs/>
          <w:sz w:val="28"/>
          <w:szCs w:val="28"/>
        </w:rPr>
        <w:t>Working Time Agreement – Negotiation Checklist</w:t>
      </w:r>
    </w:p>
    <w:p w14:paraId="6138360C" w14:textId="4D1BCC8A" w:rsidR="000F61CF" w:rsidRPr="002E2B42" w:rsidRDefault="002E2B42">
      <w:pPr>
        <w:rPr>
          <w:sz w:val="28"/>
          <w:szCs w:val="28"/>
        </w:rPr>
      </w:pPr>
      <w:r>
        <w:rPr>
          <w:sz w:val="28"/>
          <w:szCs w:val="28"/>
        </w:rPr>
        <w:t xml:space="preserve">Work on WTA and Calendar for each session should begin no later than </w:t>
      </w:r>
      <w:r w:rsidR="00334B6E">
        <w:rPr>
          <w:sz w:val="28"/>
          <w:szCs w:val="28"/>
        </w:rPr>
        <w:t xml:space="preserve">the </w:t>
      </w:r>
      <w:r>
        <w:rPr>
          <w:sz w:val="28"/>
          <w:szCs w:val="28"/>
        </w:rPr>
        <w:t>beginning of final term with aim of agreeing and submitting both proforma and calendar to the QIO ahead of the summer break.</w:t>
      </w:r>
    </w:p>
    <w:p w14:paraId="401A25B4" w14:textId="77777777" w:rsidR="0050556D" w:rsidRPr="002E2B42" w:rsidRDefault="0050556D" w:rsidP="005055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School Negotiating Group established – equal members on each side, TS deciding who sits on their side, taking account of TU membership</w:t>
      </w:r>
    </w:p>
    <w:p w14:paraId="3FD972D9" w14:textId="19CE948A" w:rsidR="000F61CF" w:rsidRPr="002E2B42" w:rsidRDefault="000F61CF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Both management and teacher sides develop their proposals for the WTA and calendar for the coming session</w:t>
      </w:r>
    </w:p>
    <w:p w14:paraId="25253712" w14:textId="01AC85FB" w:rsidR="0050556D" w:rsidRPr="002E2B42" w:rsidRDefault="0050556D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TS discuss with members the proposals going forward in their name to MS</w:t>
      </w:r>
    </w:p>
    <w:p w14:paraId="04DB2909" w14:textId="66569A65" w:rsidR="000F61CF" w:rsidRPr="002E2B42" w:rsidRDefault="000F61CF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Proposals shared between MS and TS</w:t>
      </w:r>
    </w:p>
    <w:p w14:paraId="5AE3A165" w14:textId="61F74673" w:rsidR="0050556D" w:rsidRPr="002E2B42" w:rsidRDefault="0050556D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 xml:space="preserve">Discussion at School Negotiating Group on the proposals </w:t>
      </w:r>
    </w:p>
    <w:p w14:paraId="4497962E" w14:textId="4B16B178" w:rsidR="0050556D" w:rsidRPr="002E2B42" w:rsidRDefault="0050556D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 xml:space="preserve">If agreement on allocation of hours within the proforma then work on agreeing school </w:t>
      </w:r>
      <w:r w:rsidRPr="00334B6E">
        <w:rPr>
          <w:b/>
          <w:bCs/>
          <w:sz w:val="28"/>
          <w:szCs w:val="28"/>
        </w:rPr>
        <w:t>calendar which allocates these across 5 hours each week</w:t>
      </w:r>
    </w:p>
    <w:p w14:paraId="40A3147F" w14:textId="7E07EF5A" w:rsidR="0050556D" w:rsidRPr="002E2B42" w:rsidRDefault="0050556D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If disagreement, then TS speak again with members about areas of dispute and SMT consider areas of compromise on their proposals.</w:t>
      </w:r>
    </w:p>
    <w:p w14:paraId="7BA47C7F" w14:textId="0ED6A244" w:rsidR="0050556D" w:rsidRPr="002E2B42" w:rsidRDefault="0050556D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Further negotiations at SNG</w:t>
      </w:r>
    </w:p>
    <w:p w14:paraId="5B1BBBEE" w14:textId="4CA7CA2D" w:rsidR="002E2B42" w:rsidRPr="002E2B42" w:rsidRDefault="002E2B42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 xml:space="preserve">Agreement reached on both allocation of hours and school calendar which maps 5 hours each week – </w:t>
      </w:r>
      <w:r w:rsidRPr="00334B6E">
        <w:rPr>
          <w:b/>
          <w:bCs/>
          <w:sz w:val="28"/>
          <w:szCs w:val="28"/>
        </w:rPr>
        <w:t>proforma and calendar</w:t>
      </w:r>
      <w:r w:rsidRPr="002E2B42">
        <w:rPr>
          <w:sz w:val="28"/>
          <w:szCs w:val="28"/>
        </w:rPr>
        <w:t xml:space="preserve"> sent to</w:t>
      </w:r>
      <w:r w:rsidR="009C67F4">
        <w:rPr>
          <w:sz w:val="28"/>
          <w:szCs w:val="28"/>
        </w:rPr>
        <w:t xml:space="preserve"> </w:t>
      </w:r>
      <w:hyperlink r:id="rId5" w:history="1">
        <w:r w:rsidR="008E00D0">
          <w:rPr>
            <w:rStyle w:val="Hyperlink"/>
            <w:rFonts w:ascii="Arial" w:hAnsi="Arial" w:cs="Arial"/>
          </w:rPr>
          <w:t>qapaperwork@glasgow.gov.uk</w:t>
        </w:r>
      </w:hyperlink>
    </w:p>
    <w:p w14:paraId="224650C0" w14:textId="3F31DDE6" w:rsidR="002E2B42" w:rsidRPr="002E2B42" w:rsidRDefault="002E2B42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 xml:space="preserve">If no agreement can be reached a Failure to Agree declared – HT informing Jennifer Tees and TS informing Susan Quinn. </w:t>
      </w:r>
    </w:p>
    <w:p w14:paraId="771AA1BC" w14:textId="73260E87" w:rsidR="002E2B42" w:rsidRPr="002E2B42" w:rsidRDefault="002E2B42" w:rsidP="000F61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2B42">
        <w:rPr>
          <w:sz w:val="28"/>
          <w:szCs w:val="28"/>
        </w:rPr>
        <w:t>Meeting set up to discuss areas of disagreement</w:t>
      </w:r>
      <w:r w:rsidR="00334B6E">
        <w:rPr>
          <w:sz w:val="28"/>
          <w:szCs w:val="28"/>
        </w:rPr>
        <w:t xml:space="preserve"> </w:t>
      </w:r>
    </w:p>
    <w:p w14:paraId="3DF68397" w14:textId="4A9A82B8" w:rsidR="000F61CF" w:rsidRDefault="000F61CF"/>
    <w:sectPr w:rsidR="000F6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507BA"/>
    <w:multiLevelType w:val="hybridMultilevel"/>
    <w:tmpl w:val="5A701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F"/>
    <w:rsid w:val="000F61CF"/>
    <w:rsid w:val="002E2B42"/>
    <w:rsid w:val="00334B6E"/>
    <w:rsid w:val="0050556D"/>
    <w:rsid w:val="008E00D0"/>
    <w:rsid w:val="0090567B"/>
    <w:rsid w:val="009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48DA"/>
  <w15:chartTrackingRefBased/>
  <w15:docId w15:val="{9869E389-B35A-43DF-A519-A3887ACD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1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0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paperwork@glasgow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Quinn (Glasgow - Sec)</dc:creator>
  <cp:keywords/>
  <dc:description/>
  <cp:lastModifiedBy>Susan Quinn (Glasgow - Sec)</cp:lastModifiedBy>
  <cp:revision>3</cp:revision>
  <dcterms:created xsi:type="dcterms:W3CDTF">2022-02-08T13:24:00Z</dcterms:created>
  <dcterms:modified xsi:type="dcterms:W3CDTF">2022-03-09T08:09:00Z</dcterms:modified>
</cp:coreProperties>
</file>